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6E3D" w14:textId="77777777" w:rsidR="00B64402" w:rsidRPr="00FB64DB" w:rsidRDefault="00B64402" w:rsidP="00B64402">
      <w:pPr>
        <w:pStyle w:val="Heading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3A56F63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3531B1CB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E7E8998" w14:textId="643831D9" w:rsidR="00B64402" w:rsidRDefault="001E4C22" w:rsidP="00B64402">
      <w:pPr>
        <w:rPr>
          <w:sz w:val="24"/>
          <w:szCs w:val="24"/>
          <w:lang w:val="ro-RO"/>
        </w:rPr>
      </w:pPr>
      <w:r w:rsidRPr="001D69D7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1D69D7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</w:t>
      </w:r>
      <w:proofErr w:type="gramEnd"/>
      <w:r w:rsidR="00B64402">
        <w:rPr>
          <w:sz w:val="24"/>
          <w:szCs w:val="24"/>
          <w:lang w:val="ro-RO"/>
        </w:rPr>
        <w:t>_______________ 20</w:t>
      </w:r>
      <w:r w:rsidR="00C6279D">
        <w:rPr>
          <w:sz w:val="24"/>
          <w:szCs w:val="24"/>
          <w:lang w:val="ro-RO"/>
        </w:rPr>
        <w:t>2</w:t>
      </w:r>
      <w:r w:rsidR="00A165B9">
        <w:rPr>
          <w:sz w:val="24"/>
          <w:szCs w:val="24"/>
          <w:lang w:val="ro-RO"/>
        </w:rPr>
        <w:t>1</w:t>
      </w:r>
    </w:p>
    <w:p w14:paraId="677165AE" w14:textId="600AD165" w:rsidR="00B64402" w:rsidRDefault="00B64402" w:rsidP="006B6628">
      <w:pPr>
        <w:jc w:val="right"/>
        <w:rPr>
          <w:noProof/>
          <w:lang w:val="ro-RO"/>
        </w:rPr>
      </w:pPr>
    </w:p>
    <w:p w14:paraId="1A10075B" w14:textId="77777777" w:rsidR="001D69D7" w:rsidRDefault="001D69D7" w:rsidP="006B6628">
      <w:pPr>
        <w:jc w:val="right"/>
        <w:rPr>
          <w:noProof/>
          <w:lang w:val="ro-RO"/>
        </w:rPr>
      </w:pPr>
    </w:p>
    <w:p w14:paraId="29C9B42B" w14:textId="55542B1B" w:rsidR="006228DA" w:rsidRDefault="006228DA" w:rsidP="006B6628">
      <w:pPr>
        <w:jc w:val="right"/>
        <w:rPr>
          <w:noProof/>
          <w:lang w:val="ro-RO"/>
        </w:rPr>
      </w:pPr>
    </w:p>
    <w:p w14:paraId="19067C7C" w14:textId="77777777" w:rsidR="006228DA" w:rsidRPr="00B96E4E" w:rsidRDefault="006228DA" w:rsidP="006B6628">
      <w:pPr>
        <w:jc w:val="right"/>
        <w:rPr>
          <w:sz w:val="24"/>
          <w:szCs w:val="24"/>
          <w:lang w:val="ro-RO"/>
        </w:rPr>
      </w:pPr>
    </w:p>
    <w:p w14:paraId="0456BFC6" w14:textId="77777777" w:rsidR="00B64402" w:rsidRPr="00B96E4E" w:rsidRDefault="00B64402" w:rsidP="00B64402">
      <w:pPr>
        <w:pStyle w:val="Heading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F07B033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AD3247" w14:textId="30F1C684" w:rsidR="0088297E" w:rsidRPr="00A165B9" w:rsidRDefault="00B64402" w:rsidP="00B64402">
      <w:pPr>
        <w:jc w:val="center"/>
        <w:rPr>
          <w:bCs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 xml:space="preserve">anul universitar </w:t>
      </w:r>
      <w:r w:rsidRPr="00611DFA">
        <w:rPr>
          <w:sz w:val="24"/>
          <w:szCs w:val="24"/>
          <w:lang w:val="ro-RO"/>
        </w:rPr>
        <w:t>20</w:t>
      </w:r>
      <w:r w:rsidR="00C6279D" w:rsidRPr="00611DFA">
        <w:rPr>
          <w:sz w:val="24"/>
          <w:szCs w:val="24"/>
          <w:lang w:val="ro-RO"/>
        </w:rPr>
        <w:t>2</w:t>
      </w:r>
      <w:r w:rsidR="00347F29" w:rsidRPr="00611DFA">
        <w:rPr>
          <w:sz w:val="24"/>
          <w:szCs w:val="24"/>
          <w:lang w:val="ro-RO"/>
        </w:rPr>
        <w:t>1</w:t>
      </w:r>
      <w:r w:rsidRPr="00611DFA">
        <w:rPr>
          <w:sz w:val="24"/>
          <w:szCs w:val="24"/>
          <w:lang w:val="it-IT"/>
        </w:rPr>
        <w:t>/</w:t>
      </w:r>
      <w:r w:rsidRPr="00611DFA">
        <w:rPr>
          <w:sz w:val="24"/>
          <w:szCs w:val="24"/>
          <w:lang w:val="ro-RO"/>
        </w:rPr>
        <w:t>20</w:t>
      </w:r>
      <w:r w:rsidR="00274FA8" w:rsidRPr="00611DFA">
        <w:rPr>
          <w:sz w:val="24"/>
          <w:szCs w:val="24"/>
          <w:lang w:val="ro-RO"/>
        </w:rPr>
        <w:t>2</w:t>
      </w:r>
      <w:r w:rsidR="00347F29" w:rsidRPr="00611DFA">
        <w:rPr>
          <w:sz w:val="24"/>
          <w:szCs w:val="24"/>
          <w:lang w:val="ro-RO"/>
        </w:rPr>
        <w:t>2</w:t>
      </w:r>
      <w:r w:rsidRPr="00611DFA"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BB79AC"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Pr="00A165B9">
        <w:rPr>
          <w:bCs/>
          <w:sz w:val="24"/>
          <w:szCs w:val="24"/>
          <w:lang w:val="ro-RO"/>
        </w:rPr>
        <w:t>semestrul I</w:t>
      </w:r>
      <w:r w:rsidR="00A165B9">
        <w:rPr>
          <w:bCs/>
          <w:sz w:val="24"/>
          <w:szCs w:val="24"/>
          <w:lang w:val="ro-RO"/>
        </w:rPr>
        <w:t xml:space="preserve">, </w:t>
      </w:r>
      <w:r w:rsidR="00611DFA">
        <w:rPr>
          <w:b/>
          <w:sz w:val="24"/>
          <w:szCs w:val="24"/>
          <w:lang w:val="ro-RO"/>
        </w:rPr>
        <w:t>01</w:t>
      </w:r>
      <w:r w:rsidR="00A165B9" w:rsidRPr="00C71D81">
        <w:rPr>
          <w:b/>
          <w:sz w:val="24"/>
          <w:szCs w:val="24"/>
          <w:lang w:val="ro-RO"/>
        </w:rPr>
        <w:t>.</w:t>
      </w:r>
      <w:r w:rsidR="00A165B9">
        <w:rPr>
          <w:b/>
          <w:sz w:val="24"/>
          <w:szCs w:val="24"/>
          <w:lang w:val="ro-RO"/>
        </w:rPr>
        <w:t>09-</w:t>
      </w:r>
      <w:r w:rsidR="005F0121">
        <w:rPr>
          <w:b/>
          <w:sz w:val="24"/>
          <w:szCs w:val="24"/>
          <w:lang w:val="ro-RO"/>
        </w:rPr>
        <w:t>10</w:t>
      </w:r>
      <w:r w:rsidR="00A165B9" w:rsidRPr="00142ED7">
        <w:rPr>
          <w:b/>
          <w:sz w:val="24"/>
          <w:szCs w:val="24"/>
          <w:lang w:val="ro-RO"/>
        </w:rPr>
        <w:t>.</w:t>
      </w:r>
      <w:r w:rsidR="005F0121">
        <w:rPr>
          <w:b/>
          <w:sz w:val="24"/>
          <w:szCs w:val="24"/>
          <w:lang w:val="ro-RO"/>
        </w:rPr>
        <w:t>12</w:t>
      </w:r>
      <w:r w:rsidR="00A165B9">
        <w:rPr>
          <w:b/>
          <w:sz w:val="24"/>
          <w:szCs w:val="24"/>
          <w:lang w:val="ro-RO"/>
        </w:rPr>
        <w:t>.21</w:t>
      </w:r>
    </w:p>
    <w:p w14:paraId="44347519" w14:textId="165CDF52" w:rsidR="00B64402" w:rsidRPr="00A02D1E" w:rsidRDefault="00A02D1E" w:rsidP="00B64402">
      <w:pPr>
        <w:jc w:val="center"/>
        <w:rPr>
          <w:b/>
          <w:bCs/>
          <w:sz w:val="16"/>
          <w:szCs w:val="16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           </w:t>
      </w:r>
      <w:r w:rsidR="00F470A7" w:rsidRPr="00F470A7">
        <w:rPr>
          <w:b/>
          <w:bCs/>
          <w:sz w:val="24"/>
          <w:szCs w:val="24"/>
          <w:lang w:val="ro-RO"/>
        </w:rPr>
        <w:t>CATEDRA DESIGN</w:t>
      </w:r>
      <w:r w:rsidR="00F470A7">
        <w:rPr>
          <w:b/>
          <w:bCs/>
          <w:sz w:val="24"/>
          <w:szCs w:val="24"/>
          <w:lang w:val="ro-RO"/>
        </w:rPr>
        <w:t xml:space="preserve">    </w:t>
      </w:r>
    </w:p>
    <w:p w14:paraId="2B7D265C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7350"/>
        <w:gridCol w:w="1038"/>
      </w:tblGrid>
      <w:tr w:rsidR="00735806" w:rsidRPr="00CD5A01" w14:paraId="16B2F37F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B356EEF" w14:textId="77777777" w:rsidR="00735806" w:rsidRPr="00A02D1E" w:rsidRDefault="00735806" w:rsidP="00735806">
            <w:pPr>
              <w:ind w:left="-104" w:firstLine="104"/>
              <w:jc w:val="center"/>
              <w:rPr>
                <w:lang w:val="ro-RO"/>
              </w:rPr>
            </w:pPr>
            <w:r w:rsidRPr="00A02D1E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BEDCD05" w14:textId="77777777" w:rsidR="00735806" w:rsidRPr="00CD5A01" w:rsidRDefault="00735806" w:rsidP="00735806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CDF1EF1" w14:textId="6994AC4E" w:rsidR="00735806" w:rsidRPr="001D74A7" w:rsidRDefault="00735806" w:rsidP="00E82BBA">
            <w:pPr>
              <w:jc w:val="center"/>
              <w:rPr>
                <w:b/>
                <w:i/>
                <w:lang w:val="ro-RO"/>
              </w:rPr>
            </w:pPr>
            <w:r w:rsidRPr="007400A9">
              <w:rPr>
                <w:b/>
                <w:i/>
                <w:lang w:val="ro-RO"/>
              </w:rPr>
              <w:t>I-DI-</w:t>
            </w:r>
            <w:r w:rsidRPr="0064211E">
              <w:rPr>
                <w:b/>
                <w:i/>
                <w:lang w:val="ro-RO"/>
              </w:rPr>
              <w:t>1</w:t>
            </w:r>
            <w:r w:rsidR="0064211E" w:rsidRPr="0064211E">
              <w:rPr>
                <w:b/>
                <w:i/>
                <w:lang w:val="ro-RO"/>
              </w:rPr>
              <w:t>10</w:t>
            </w:r>
            <w:r w:rsidRPr="0064211E">
              <w:rPr>
                <w:b/>
                <w:i/>
                <w:lang w:val="ro-RO"/>
              </w:rPr>
              <w:t>1</w:t>
            </w:r>
            <w:r w:rsidRPr="007400A9">
              <w:rPr>
                <w:b/>
                <w:i/>
                <w:lang w:val="ro-RO"/>
              </w:rPr>
              <w:t xml:space="preserve">-11 </w:t>
            </w:r>
            <w:r>
              <w:rPr>
                <w:b/>
                <w:i/>
                <w:lang w:val="ro-RO"/>
              </w:rPr>
              <w:t xml:space="preserve">(DI – </w:t>
            </w:r>
            <w:r w:rsidR="006C1778">
              <w:rPr>
                <w:b/>
                <w:i/>
                <w:lang w:val="ro-RO"/>
              </w:rPr>
              <w:t>2</w:t>
            </w:r>
            <w:r>
              <w:rPr>
                <w:b/>
                <w:i/>
                <w:lang w:val="ro-RO"/>
              </w:rPr>
              <w:t>4 rom)</w:t>
            </w:r>
          </w:p>
        </w:tc>
      </w:tr>
      <w:tr w:rsidR="00735806" w:rsidRPr="00CD5A01" w14:paraId="149922B9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A3410FF" w14:textId="77777777" w:rsidR="00735806" w:rsidRPr="00A02D1E" w:rsidRDefault="00735806" w:rsidP="00735806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A7CF9E0" w14:textId="77777777" w:rsidR="00735806" w:rsidRPr="00CD5A01" w:rsidRDefault="00735806" w:rsidP="00735806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735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8AEE26" w14:textId="77777777" w:rsidR="00735806" w:rsidRPr="00A02D1E" w:rsidRDefault="00735806" w:rsidP="00735806">
            <w:pPr>
              <w:ind w:right="-108" w:hanging="108"/>
              <w:jc w:val="center"/>
              <w:rPr>
                <w:bCs/>
                <w:lang w:val="ro-RO"/>
              </w:rPr>
            </w:pPr>
            <w:r w:rsidRPr="00A02D1E">
              <w:rPr>
                <w:bCs/>
                <w:lang w:val="ro-RO"/>
              </w:rPr>
              <w:t>Disciplina</w:t>
            </w:r>
          </w:p>
        </w:tc>
        <w:tc>
          <w:tcPr>
            <w:tcW w:w="103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7DF179A" w14:textId="77777777" w:rsidR="00735806" w:rsidRPr="00A02D1E" w:rsidRDefault="00735806" w:rsidP="00735806">
            <w:pPr>
              <w:jc w:val="center"/>
              <w:rPr>
                <w:bCs/>
                <w:lang w:val="ro-RO"/>
              </w:rPr>
            </w:pPr>
            <w:r w:rsidRPr="00A02D1E">
              <w:rPr>
                <w:bCs/>
                <w:lang w:val="ro-RO"/>
              </w:rPr>
              <w:t>aud</w:t>
            </w:r>
          </w:p>
        </w:tc>
      </w:tr>
      <w:tr w:rsidR="00302AB4" w:rsidRPr="005576EE" w14:paraId="4C363A58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51D5DA63" w14:textId="77777777" w:rsidR="00302AB4" w:rsidRPr="00A02D1E" w:rsidRDefault="00302AB4" w:rsidP="00302AB4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427F73D" w14:textId="495CD6ED" w:rsidR="00302AB4" w:rsidRPr="007400A9" w:rsidRDefault="005576EE" w:rsidP="00302AB4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448885" w14:textId="6B77D975" w:rsidR="00302AB4" w:rsidRPr="00921494" w:rsidRDefault="00921494" w:rsidP="00921494">
            <w:pPr>
              <w:tabs>
                <w:tab w:val="left" w:pos="4935"/>
              </w:tabs>
              <w:rPr>
                <w:b/>
                <w:bCs/>
                <w:lang w:val="ro-RO"/>
              </w:rPr>
            </w:pPr>
            <w:r w:rsidRPr="00611DFA">
              <w:rPr>
                <w:b/>
                <w:bCs/>
                <w:lang w:val="ro-RO"/>
              </w:rPr>
              <w:t xml:space="preserve">Construcția europeană                                                          </w:t>
            </w:r>
            <w:r w:rsidR="000E3B68">
              <w:rPr>
                <w:lang w:val="ro-RO"/>
              </w:rPr>
              <w:t>Țîcu V.</w:t>
            </w:r>
            <w:r w:rsidRPr="00C71D81">
              <w:rPr>
                <w:lang w:val="ro-RO"/>
              </w:rPr>
              <w:t xml:space="preserve">                        </w:t>
            </w:r>
            <w:r w:rsidR="005708DE" w:rsidRPr="00C71D81">
              <w:rPr>
                <w:lang w:val="ro-RO"/>
              </w:rPr>
              <w:t xml:space="preserve">            </w:t>
            </w:r>
            <w:r w:rsidR="005576EE">
              <w:rPr>
                <w:b/>
                <w:bCs/>
                <w:lang w:val="ro-RO"/>
              </w:rPr>
              <w:t xml:space="preserve">    </w:t>
            </w:r>
            <w:bookmarkStart w:id="0" w:name="_GoBack"/>
            <w:r w:rsidR="005576EE">
              <w:rPr>
                <w:b/>
                <w:bCs/>
                <w:lang w:val="ro-RO"/>
              </w:rPr>
              <w:t>Online</w:t>
            </w:r>
            <w:bookmarkEnd w:id="0"/>
          </w:p>
        </w:tc>
      </w:tr>
      <w:tr w:rsidR="002D5D0F" w:rsidRPr="00FF2F4E" w14:paraId="0464218B" w14:textId="77777777" w:rsidTr="00A02D1E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692E9D" w14:textId="77777777" w:rsidR="002D5D0F" w:rsidRPr="00A02D1E" w:rsidRDefault="002D5D0F" w:rsidP="002D5D0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92E2568" w14:textId="7AB592DA" w:rsidR="002D5D0F" w:rsidRPr="005708DE" w:rsidRDefault="005576EE" w:rsidP="002D5D0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5E07F4" w14:textId="0B75D8CB" w:rsidR="002D5D0F" w:rsidRPr="005708DE" w:rsidRDefault="0030392F" w:rsidP="002D5D0F">
            <w:pPr>
              <w:tabs>
                <w:tab w:val="center" w:pos="4086"/>
              </w:tabs>
              <w:rPr>
                <w:b/>
                <w:bCs/>
                <w:lang w:val="ro-RO"/>
              </w:rPr>
            </w:pPr>
            <w:r w:rsidRPr="00460B91">
              <w:rPr>
                <w:b/>
                <w:bCs/>
                <w:lang w:val="ro-RO"/>
              </w:rPr>
              <w:t>Istoria artei și arhitecturii moderne</w:t>
            </w:r>
            <w:r w:rsidRPr="00460B91">
              <w:rPr>
                <w:lang w:val="ro-RO"/>
              </w:rPr>
              <w:t xml:space="preserve">                                     </w:t>
            </w:r>
            <w:r w:rsidRPr="0030392F">
              <w:rPr>
                <w:lang w:val="ro-RO"/>
              </w:rPr>
              <w:t xml:space="preserve">Malcoci V.    </w:t>
            </w:r>
            <w:r w:rsidR="005576EE">
              <w:rPr>
                <w:lang w:val="ro-RO"/>
              </w:rPr>
              <w:t xml:space="preserve">                            </w:t>
            </w:r>
            <w:r w:rsidRPr="0030392F">
              <w:rPr>
                <w:lang w:val="ro-RO"/>
              </w:rPr>
              <w:t xml:space="preserve"> </w:t>
            </w:r>
            <w:r w:rsidR="005576EE">
              <w:rPr>
                <w:lang w:val="ro-RO"/>
              </w:rPr>
              <w:t xml:space="preserve"> </w:t>
            </w:r>
            <w:r w:rsidR="005576EE">
              <w:rPr>
                <w:b/>
                <w:bCs/>
                <w:lang w:val="ro-RO"/>
              </w:rPr>
              <w:t>Online</w:t>
            </w:r>
          </w:p>
        </w:tc>
      </w:tr>
      <w:tr w:rsidR="00FA663F" w:rsidRPr="005576EE" w14:paraId="1F4F325E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0677564" w14:textId="77777777" w:rsidR="00FA663F" w:rsidRPr="00A02D1E" w:rsidRDefault="00FA663F" w:rsidP="00FA663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C0F3107" w14:textId="40AE9581" w:rsidR="00FA663F" w:rsidRPr="007400A9" w:rsidRDefault="005576EE" w:rsidP="00FA663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D8C01F" w14:textId="0A2142D2" w:rsidR="00FA663F" w:rsidRPr="0030392F" w:rsidRDefault="00F31AC1" w:rsidP="00FA663F">
            <w:pPr>
              <w:tabs>
                <w:tab w:val="center" w:pos="4086"/>
              </w:tabs>
              <w:rPr>
                <w:lang w:val="ro-RO"/>
              </w:rPr>
            </w:pPr>
            <w:r w:rsidRPr="005576EE">
              <w:rPr>
                <w:b/>
                <w:bCs/>
                <w:lang w:val="ro-MD"/>
              </w:rPr>
              <w:t>Atelier Design Interior (1)</w:t>
            </w:r>
            <w:r w:rsidRPr="005576EE">
              <w:rPr>
                <w:lang w:val="ro-MD"/>
              </w:rPr>
              <w:t xml:space="preserve"> </w:t>
            </w:r>
            <w:r w:rsidR="009C6D48" w:rsidRPr="005576EE">
              <w:rPr>
                <w:lang w:val="ro-MD"/>
              </w:rPr>
              <w:t xml:space="preserve">          </w:t>
            </w:r>
            <w:r w:rsidRPr="005576EE">
              <w:rPr>
                <w:lang w:val="ro-MD"/>
              </w:rPr>
              <w:t xml:space="preserve">                                    </w:t>
            </w:r>
            <w:r w:rsidR="0083743A" w:rsidRPr="005576EE">
              <w:rPr>
                <w:lang w:val="ro-MD"/>
              </w:rPr>
              <w:t xml:space="preserve">      </w:t>
            </w:r>
            <w:r w:rsidRPr="0083743A">
              <w:rPr>
                <w:lang w:val="ro-MD"/>
              </w:rPr>
              <w:t>Taburța R.</w:t>
            </w:r>
            <w:r w:rsidRPr="0083743A">
              <w:rPr>
                <w:lang w:val="ro-RO"/>
              </w:rPr>
              <w:t xml:space="preserve">             </w:t>
            </w:r>
            <w:r w:rsidRPr="0083743A">
              <w:rPr>
                <w:b/>
                <w:lang w:val="ro-RO"/>
              </w:rPr>
              <w:t xml:space="preserve">                    </w:t>
            </w:r>
            <w:r w:rsidR="005576EE">
              <w:rPr>
                <w:b/>
                <w:lang w:val="ro-RO"/>
              </w:rPr>
              <w:t xml:space="preserve">  </w:t>
            </w:r>
            <w:r w:rsidR="005576EE">
              <w:rPr>
                <w:b/>
                <w:bCs/>
                <w:lang w:val="ro-RO"/>
              </w:rPr>
              <w:t>Online</w:t>
            </w:r>
          </w:p>
        </w:tc>
      </w:tr>
      <w:tr w:rsidR="0030392F" w:rsidRPr="005576EE" w14:paraId="0BDB4433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4BF01A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846F8E0" w14:textId="43E9BBFA" w:rsidR="0030392F" w:rsidRPr="007400A9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C684A3" w14:textId="1F556C46" w:rsidR="0030392F" w:rsidRPr="00D54B16" w:rsidRDefault="0030392F" w:rsidP="0030392F">
            <w:pPr>
              <w:rPr>
                <w:lang w:val="ro-RO"/>
              </w:rPr>
            </w:pPr>
          </w:p>
        </w:tc>
      </w:tr>
      <w:tr w:rsidR="0030392F" w:rsidRPr="00BD03DC" w14:paraId="7B487E8B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7363570" w14:textId="77777777" w:rsidR="0030392F" w:rsidRPr="00A02D1E" w:rsidRDefault="0030392F" w:rsidP="0030392F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5AD0FA8" w14:textId="7EB26670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3E978C" w14:textId="705E5581" w:rsidR="0030392F" w:rsidRPr="00D54B16" w:rsidRDefault="0030392F" w:rsidP="0030392F">
            <w:pPr>
              <w:rPr>
                <w:lang w:val="ro-RO"/>
              </w:rPr>
            </w:pPr>
            <w:r w:rsidRPr="00D54B16">
              <w:rPr>
                <w:b/>
                <w:bCs/>
                <w:lang w:val="ro-RO"/>
              </w:rPr>
              <w:t>Construcțiile clădirilor și materiale de construcții</w:t>
            </w:r>
            <w:r w:rsidRPr="00D54B16">
              <w:rPr>
                <w:lang w:val="ro-RO"/>
              </w:rPr>
              <w:t xml:space="preserve">              Jitari V.</w:t>
            </w:r>
            <w:r w:rsidRPr="00D54B16">
              <w:rPr>
                <w:b/>
                <w:bCs/>
                <w:lang w:val="ro-RO"/>
              </w:rPr>
              <w:t xml:space="preserve">                          </w:t>
            </w:r>
            <w:r w:rsidR="00806349">
              <w:rPr>
                <w:b/>
                <w:bCs/>
                <w:lang w:val="ro-RO"/>
              </w:rPr>
              <w:t xml:space="preserve">   </w:t>
            </w:r>
            <w:r w:rsidR="005576EE">
              <w:rPr>
                <w:b/>
                <w:bCs/>
                <w:lang w:val="ro-RO"/>
              </w:rPr>
              <w:t xml:space="preserve">          </w:t>
            </w:r>
            <w:r w:rsidR="005576EE">
              <w:rPr>
                <w:b/>
                <w:bCs/>
                <w:lang w:val="ro-RO"/>
              </w:rPr>
              <w:t>Online</w:t>
            </w:r>
          </w:p>
        </w:tc>
      </w:tr>
      <w:tr w:rsidR="0030392F" w:rsidRPr="005576EE" w14:paraId="7DA1B68D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72B8C8A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CBB4F4B" w14:textId="4E116C02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DDBCD3" w14:textId="4DEC63A2" w:rsidR="0030392F" w:rsidRPr="00D54B16" w:rsidRDefault="0030392F" w:rsidP="005576EE">
            <w:pPr>
              <w:tabs>
                <w:tab w:val="center" w:pos="4086"/>
              </w:tabs>
              <w:rPr>
                <w:lang w:val="ro-RO"/>
              </w:rPr>
            </w:pPr>
            <w:r w:rsidRPr="00D54B16">
              <w:rPr>
                <w:b/>
                <w:bCs/>
                <w:lang w:val="ro-RO"/>
              </w:rPr>
              <w:t>Proiectarea asistată de calculator (1)</w:t>
            </w:r>
            <w:r w:rsidRPr="00D54B16">
              <w:rPr>
                <w:lang w:val="ro-RO"/>
              </w:rPr>
              <w:t xml:space="preserve">                                    Scutaru T.                          </w:t>
            </w:r>
            <w:r w:rsidR="005576EE">
              <w:rPr>
                <w:lang w:val="ro-RO"/>
              </w:rPr>
              <w:t xml:space="preserve">         </w:t>
            </w:r>
            <w:r w:rsidR="005576EE">
              <w:rPr>
                <w:b/>
                <w:bCs/>
                <w:lang w:val="ro-RO"/>
              </w:rPr>
              <w:t>Online</w:t>
            </w:r>
            <w:r w:rsidRPr="00D54B16">
              <w:rPr>
                <w:lang w:val="ro-RO"/>
              </w:rPr>
              <w:t xml:space="preserve">            </w:t>
            </w:r>
            <w:r w:rsidR="00806349">
              <w:rPr>
                <w:lang w:val="ro-RO"/>
              </w:rPr>
              <w:t xml:space="preserve">   </w:t>
            </w:r>
          </w:p>
        </w:tc>
      </w:tr>
      <w:tr w:rsidR="0030392F" w:rsidRPr="00B8354E" w14:paraId="1557F0EF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FE53F80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58C1EA24" w14:textId="116D66D1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403C59" w14:textId="21623FFA" w:rsidR="0030392F" w:rsidRPr="00BD03DC" w:rsidRDefault="0030392F" w:rsidP="005576EE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  <w:r w:rsidRPr="00BD03DC">
              <w:rPr>
                <w:b/>
                <w:bCs/>
                <w:lang w:val="ro-RO"/>
              </w:rPr>
              <w:t>Proiectarea asistată de calculator (1)</w:t>
            </w:r>
            <w:r w:rsidRPr="00BD03DC">
              <w:rPr>
                <w:lang w:val="ro-RO"/>
              </w:rPr>
              <w:t xml:space="preserve">                                    Scutaru T.                          </w:t>
            </w:r>
            <w:r w:rsidR="005576EE">
              <w:rPr>
                <w:lang w:val="ro-RO"/>
              </w:rPr>
              <w:t xml:space="preserve">         </w:t>
            </w:r>
            <w:r w:rsidR="005576EE">
              <w:rPr>
                <w:b/>
                <w:bCs/>
                <w:lang w:val="ro-RO"/>
              </w:rPr>
              <w:t>Online</w:t>
            </w:r>
            <w:r w:rsidRPr="00BD03DC">
              <w:rPr>
                <w:lang w:val="ro-RO"/>
              </w:rPr>
              <w:t xml:space="preserve">            </w:t>
            </w:r>
            <w:r w:rsidR="00806349">
              <w:rPr>
                <w:lang w:val="ro-RO"/>
              </w:rPr>
              <w:t xml:space="preserve">  </w:t>
            </w:r>
          </w:p>
        </w:tc>
      </w:tr>
      <w:tr w:rsidR="0030392F" w:rsidRPr="00B8354E" w14:paraId="4CE0B16B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9C2C90E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0A7FBD2" w14:textId="4A0AE358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7748A0B" w14:textId="7851AA2C" w:rsidR="0030392F" w:rsidRPr="00A02D1E" w:rsidRDefault="0030392F" w:rsidP="0030392F">
            <w:pPr>
              <w:rPr>
                <w:lang w:val="ro-RO"/>
              </w:rPr>
            </w:pPr>
          </w:p>
        </w:tc>
      </w:tr>
      <w:tr w:rsidR="0030392F" w:rsidRPr="005576EE" w14:paraId="6090D55C" w14:textId="77777777" w:rsidTr="00A02D1E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3034596" w14:textId="77777777" w:rsidR="0030392F" w:rsidRPr="00A02D1E" w:rsidRDefault="0030392F" w:rsidP="0030392F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F918507" w14:textId="2AB49321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A928D8" w14:textId="153EEC9E" w:rsidR="0030392F" w:rsidRPr="00A02D1E" w:rsidRDefault="0030392F" w:rsidP="005576EE">
            <w:pPr>
              <w:tabs>
                <w:tab w:val="center" w:pos="4086"/>
              </w:tabs>
              <w:rPr>
                <w:lang w:val="ro-RO"/>
              </w:rPr>
            </w:pPr>
            <w:r w:rsidRPr="00A97C9E">
              <w:rPr>
                <w:b/>
                <w:bCs/>
                <w:lang w:val="ro-RO"/>
              </w:rPr>
              <w:t>Construcțiile clădirilor și materiale de construcții</w:t>
            </w:r>
            <w:r w:rsidRPr="00A97C9E">
              <w:rPr>
                <w:lang w:val="ro-RO"/>
              </w:rPr>
              <w:t xml:space="preserve">              Jitari V.                                      </w:t>
            </w:r>
            <w:r w:rsidR="005576EE">
              <w:rPr>
                <w:lang w:val="ro-RO"/>
              </w:rPr>
              <w:t xml:space="preserve"> </w:t>
            </w:r>
            <w:r w:rsidR="005576EE">
              <w:rPr>
                <w:b/>
                <w:bCs/>
                <w:lang w:val="ro-RO"/>
              </w:rPr>
              <w:t>Online</w:t>
            </w:r>
            <w:r w:rsidRPr="00A97C9E">
              <w:rPr>
                <w:lang w:val="ro-RO"/>
              </w:rPr>
              <w:t xml:space="preserve">    </w:t>
            </w:r>
            <w:r w:rsidR="00806349" w:rsidRPr="00A97C9E">
              <w:rPr>
                <w:lang w:val="ro-RO"/>
              </w:rPr>
              <w:t xml:space="preserve">   </w:t>
            </w:r>
            <w:r w:rsidRPr="00017653">
              <w:rPr>
                <w:lang w:val="ro-MD"/>
              </w:rPr>
              <w:t xml:space="preserve">                           </w:t>
            </w:r>
          </w:p>
        </w:tc>
      </w:tr>
      <w:tr w:rsidR="0030392F" w:rsidRPr="005576EE" w14:paraId="13CD7EE2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F562408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6B1192E" w14:textId="205B9650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1FBE1F" w14:textId="2ACAC7FC" w:rsidR="0030392F" w:rsidRPr="00BD03DC" w:rsidRDefault="0030392F" w:rsidP="005576EE">
            <w:pPr>
              <w:tabs>
                <w:tab w:val="left" w:pos="3621"/>
              </w:tabs>
              <w:rPr>
                <w:lang w:val="ro-MD"/>
              </w:rPr>
            </w:pPr>
            <w:r w:rsidRPr="00BD03DC">
              <w:rPr>
                <w:b/>
                <w:bCs/>
                <w:lang w:val="ro-RO"/>
              </w:rPr>
              <w:t>Atelier Design Interior (1)</w:t>
            </w:r>
            <w:r w:rsidRPr="00BD03DC">
              <w:rPr>
                <w:b/>
                <w:bCs/>
                <w:lang w:val="ro-MD"/>
              </w:rPr>
              <w:t xml:space="preserve"> </w:t>
            </w:r>
            <w:r w:rsidRPr="00BD03DC">
              <w:rPr>
                <w:lang w:val="ro-MD"/>
              </w:rPr>
              <w:t xml:space="preserve">(lab)                                             </w:t>
            </w:r>
            <w:r w:rsidRPr="00B356EC">
              <w:rPr>
                <w:lang w:val="ro-RO"/>
              </w:rPr>
              <w:t xml:space="preserve">Scutaru T.   </w:t>
            </w:r>
            <w:r w:rsidR="005576EE">
              <w:rPr>
                <w:lang w:val="ro-RO"/>
              </w:rPr>
              <w:t xml:space="preserve">                                 </w:t>
            </w:r>
            <w:r w:rsidR="005576EE">
              <w:rPr>
                <w:b/>
                <w:bCs/>
                <w:lang w:val="ro-RO"/>
              </w:rPr>
              <w:t>Online</w:t>
            </w:r>
            <w:r w:rsidRPr="00B356EC">
              <w:rPr>
                <w:lang w:val="ro-RO"/>
              </w:rPr>
              <w:t xml:space="preserve">    </w:t>
            </w:r>
            <w:r w:rsidR="00806349">
              <w:rPr>
                <w:lang w:val="ro-RO"/>
              </w:rPr>
              <w:t xml:space="preserve">  </w:t>
            </w:r>
            <w:r w:rsidRPr="00BD03DC">
              <w:rPr>
                <w:lang w:val="ro-MD"/>
              </w:rPr>
              <w:t xml:space="preserve">                </w:t>
            </w:r>
            <w:r w:rsidRPr="00BD03DC">
              <w:rPr>
                <w:lang w:val="ro-RO"/>
              </w:rPr>
              <w:t xml:space="preserve">                                                                                                                      </w:t>
            </w:r>
            <w:r w:rsidRPr="00BD03DC">
              <w:rPr>
                <w:lang w:val="ro-MD"/>
              </w:rPr>
              <w:t xml:space="preserve">              </w:t>
            </w:r>
          </w:p>
        </w:tc>
      </w:tr>
      <w:tr w:rsidR="0030392F" w:rsidRPr="00890BD1" w14:paraId="75C59B4B" w14:textId="77777777" w:rsidTr="00A02D1E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D8972DA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07EB5D" w14:textId="103C05E5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DD2448" w14:textId="54894E4E" w:rsidR="0030392F" w:rsidRPr="00BD03DC" w:rsidRDefault="0030392F" w:rsidP="005576EE">
            <w:pPr>
              <w:tabs>
                <w:tab w:val="right" w:pos="3978"/>
              </w:tabs>
              <w:rPr>
                <w:lang w:val="ro-RO"/>
              </w:rPr>
            </w:pPr>
            <w:r w:rsidRPr="00BD03DC">
              <w:rPr>
                <w:b/>
                <w:bCs/>
                <w:lang w:val="ro-RO"/>
              </w:rPr>
              <w:t>Atelier Design Interior (1)</w:t>
            </w:r>
            <w:r w:rsidRPr="00BD03DC">
              <w:rPr>
                <w:b/>
                <w:bCs/>
                <w:lang w:val="ro-MD"/>
              </w:rPr>
              <w:t xml:space="preserve"> </w:t>
            </w:r>
            <w:r w:rsidRPr="00BD03DC">
              <w:rPr>
                <w:lang w:val="ro-MD"/>
              </w:rPr>
              <w:t xml:space="preserve">(lab)                                             </w:t>
            </w:r>
            <w:r w:rsidRPr="00B356EC">
              <w:rPr>
                <w:lang w:val="ro-RO"/>
              </w:rPr>
              <w:t xml:space="preserve">Scutaru T.                                   </w:t>
            </w:r>
            <w:r w:rsidR="005576EE">
              <w:rPr>
                <w:lang w:val="ro-RO"/>
              </w:rPr>
              <w:t xml:space="preserve"> </w:t>
            </w:r>
            <w:r w:rsidR="005576EE">
              <w:rPr>
                <w:b/>
                <w:bCs/>
                <w:lang w:val="ro-RO"/>
              </w:rPr>
              <w:t>Online</w:t>
            </w:r>
            <w:r w:rsidRPr="00B356EC">
              <w:rPr>
                <w:lang w:val="ro-RO"/>
              </w:rPr>
              <w:t xml:space="preserve">    </w:t>
            </w:r>
            <w:r w:rsidR="00806349">
              <w:rPr>
                <w:lang w:val="ro-RO"/>
              </w:rPr>
              <w:t xml:space="preserve"> </w:t>
            </w:r>
          </w:p>
        </w:tc>
      </w:tr>
      <w:tr w:rsidR="0030392F" w:rsidRPr="007242C4" w14:paraId="1FAC4CF8" w14:textId="77777777" w:rsidTr="00A02D1E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D6D4C7D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51C5033" w14:textId="58DE2519" w:rsidR="0030392F" w:rsidRPr="00CB27CB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3D6082" w14:textId="230C4B4A" w:rsidR="0030392F" w:rsidRPr="00A02D1E" w:rsidRDefault="0030392F" w:rsidP="0030392F">
            <w:pPr>
              <w:tabs>
                <w:tab w:val="right" w:pos="3978"/>
              </w:tabs>
              <w:rPr>
                <w:lang w:val="ro-RO"/>
              </w:rPr>
            </w:pPr>
          </w:p>
        </w:tc>
      </w:tr>
      <w:tr w:rsidR="0030392F" w:rsidRPr="0083743A" w14:paraId="325E1440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85C16C5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FE25FA8" w14:textId="194D699D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A7C6C93" w14:textId="6C626319" w:rsidR="0030392F" w:rsidRPr="00C66A1E" w:rsidRDefault="0083743A" w:rsidP="005576EE">
            <w:pPr>
              <w:rPr>
                <w:lang w:val="ro-RO"/>
              </w:rPr>
            </w:pPr>
            <w:r w:rsidRPr="00460B91">
              <w:rPr>
                <w:b/>
                <w:bCs/>
                <w:lang w:val="ro-RO"/>
              </w:rPr>
              <w:t>Etica și cultura profesională în design interior</w:t>
            </w:r>
            <w:r w:rsidRPr="00460B91">
              <w:rPr>
                <w:lang w:val="ro-RO"/>
              </w:rPr>
              <w:t xml:space="preserve">                    </w:t>
            </w:r>
            <w:r w:rsidRPr="00C66A1E">
              <w:rPr>
                <w:lang w:val="ro-RO"/>
              </w:rPr>
              <w:t xml:space="preserve">Malcoci V.   </w:t>
            </w:r>
            <w:r w:rsidR="005576EE">
              <w:rPr>
                <w:lang w:val="ro-RO"/>
              </w:rPr>
              <w:t xml:space="preserve">                               </w:t>
            </w:r>
            <w:r w:rsidR="005576EE">
              <w:rPr>
                <w:b/>
                <w:bCs/>
                <w:lang w:val="ro-RO"/>
              </w:rPr>
              <w:t>Online</w:t>
            </w:r>
            <w:r w:rsidRPr="00C66A1E">
              <w:rPr>
                <w:lang w:val="ro-RO"/>
              </w:rPr>
              <w:t xml:space="preserve">   </w:t>
            </w:r>
            <w:r>
              <w:rPr>
                <w:lang w:val="ro-RO"/>
              </w:rPr>
              <w:t xml:space="preserve">  </w:t>
            </w:r>
            <w:r w:rsidRPr="00312971">
              <w:rPr>
                <w:color w:val="FF0000"/>
                <w:lang w:val="ro-RO"/>
              </w:rPr>
              <w:t xml:space="preserve"> </w:t>
            </w:r>
            <w:r w:rsidRPr="00C66A1E">
              <w:rPr>
                <w:lang w:val="ro-RO"/>
              </w:rPr>
              <w:t xml:space="preserve">                                         </w:t>
            </w:r>
          </w:p>
        </w:tc>
      </w:tr>
      <w:tr w:rsidR="0030392F" w:rsidRPr="00F338F8" w14:paraId="18492C0A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E3BB4B6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390A5AD" w14:textId="0D6519A5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30A57A" w14:textId="198EF0B7" w:rsidR="0030392F" w:rsidRPr="00C71D81" w:rsidRDefault="0030392F" w:rsidP="005576EE">
            <w:pPr>
              <w:rPr>
                <w:lang w:val="ro-MD"/>
              </w:rPr>
            </w:pPr>
            <w:r w:rsidRPr="00460B91">
              <w:rPr>
                <w:b/>
                <w:bCs/>
                <w:lang w:val="ro-RO"/>
              </w:rPr>
              <w:t xml:space="preserve">Istoria artei </w:t>
            </w:r>
            <w:r w:rsidRPr="00460B91">
              <w:rPr>
                <w:b/>
                <w:bCs/>
                <w:lang w:val="ro-MD"/>
              </w:rPr>
              <w:t>și arhitecturii moderne</w:t>
            </w:r>
            <w:r w:rsidRPr="00460B91">
              <w:rPr>
                <w:lang w:val="ro-MD"/>
              </w:rPr>
              <w:t xml:space="preserve">                      </w:t>
            </w:r>
            <w:r w:rsidRPr="00460B91">
              <w:rPr>
                <w:lang w:val="en-US"/>
              </w:rPr>
              <w:t xml:space="preserve">                </w:t>
            </w:r>
            <w:r w:rsidRPr="00C71D81">
              <w:rPr>
                <w:lang w:val="ro-RO"/>
              </w:rPr>
              <w:t>Malcoci V</w:t>
            </w:r>
            <w:r w:rsidRPr="004554E2">
              <w:rPr>
                <w:color w:val="FF0000"/>
                <w:lang w:val="ro-RO"/>
              </w:rPr>
              <w:t xml:space="preserve">.   </w:t>
            </w:r>
            <w:r w:rsidR="005576EE">
              <w:rPr>
                <w:color w:val="FF0000"/>
                <w:lang w:val="ro-RO"/>
              </w:rPr>
              <w:t xml:space="preserve">                               </w:t>
            </w:r>
            <w:r w:rsidR="005576EE">
              <w:rPr>
                <w:b/>
                <w:bCs/>
                <w:lang w:val="ro-RO"/>
              </w:rPr>
              <w:t>Online</w:t>
            </w:r>
            <w:r w:rsidRPr="004554E2">
              <w:rPr>
                <w:color w:val="FF0000"/>
                <w:lang w:val="ro-RO"/>
              </w:rPr>
              <w:t xml:space="preserve">   </w:t>
            </w:r>
            <w:r w:rsidR="00806349" w:rsidRPr="004554E2">
              <w:rPr>
                <w:color w:val="FF0000"/>
                <w:lang w:val="ro-RO"/>
              </w:rPr>
              <w:t xml:space="preserve">  </w:t>
            </w:r>
            <w:r w:rsidRPr="004554E2">
              <w:rPr>
                <w:color w:val="FF0000"/>
                <w:lang w:val="ro-RO"/>
              </w:rPr>
              <w:t xml:space="preserve">        </w:t>
            </w:r>
            <w:r w:rsidRPr="004554E2">
              <w:rPr>
                <w:color w:val="FF0000"/>
                <w:lang w:val="ro-MD"/>
              </w:rPr>
              <w:t xml:space="preserve">                           </w:t>
            </w:r>
          </w:p>
        </w:tc>
      </w:tr>
      <w:tr w:rsidR="0030392F" w:rsidRPr="00806349" w14:paraId="44E9C0AD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A2B32A1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64230C3" w14:textId="0F7000C6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55A6B8" w14:textId="41B7BC6A" w:rsidR="0030392F" w:rsidRPr="00C71D81" w:rsidRDefault="0030392F" w:rsidP="0030392F">
            <w:pPr>
              <w:rPr>
                <w:lang w:val="ro-MD"/>
              </w:rPr>
            </w:pPr>
          </w:p>
        </w:tc>
      </w:tr>
      <w:tr w:rsidR="0030392F" w:rsidRPr="00B64402" w14:paraId="2F6BA44F" w14:textId="77777777" w:rsidTr="006E01A5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0BD3588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5BB7FB1" w14:textId="48640157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51E889B" w14:textId="591A05C8" w:rsidR="0030392F" w:rsidRPr="00A02D1E" w:rsidRDefault="0030392F" w:rsidP="0030392F">
            <w:pPr>
              <w:rPr>
                <w:color w:val="000000"/>
                <w:lang w:val="ro-RO"/>
              </w:rPr>
            </w:pPr>
          </w:p>
        </w:tc>
      </w:tr>
      <w:tr w:rsidR="0030392F" w:rsidRPr="005576EE" w14:paraId="21D731B5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4F8B4A3B" w14:textId="77777777" w:rsidR="0030392F" w:rsidRPr="00A02D1E" w:rsidRDefault="0030392F" w:rsidP="0030392F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ABA9FA" w14:textId="35821B9F" w:rsidR="0030392F" w:rsidRPr="00CC629F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DA4AEEB" w14:textId="34ADB178" w:rsidR="0030392F" w:rsidRPr="00A02D1E" w:rsidRDefault="0030392F" w:rsidP="005576EE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  <w:r w:rsidRPr="000D2BE5">
              <w:rPr>
                <w:b/>
                <w:bCs/>
                <w:lang w:val="ro-RO"/>
              </w:rPr>
              <w:t xml:space="preserve">Studiul </w:t>
            </w:r>
            <w:r w:rsidRPr="009054A8">
              <w:rPr>
                <w:b/>
                <w:bCs/>
                <w:lang w:val="ro-RO"/>
              </w:rPr>
              <w:t xml:space="preserve">formei (1) </w:t>
            </w:r>
            <w:r w:rsidRPr="009054A8">
              <w:rPr>
                <w:b/>
                <w:bCs/>
                <w:lang w:val="ro-MD"/>
              </w:rPr>
              <w:t xml:space="preserve">           </w:t>
            </w:r>
            <w:r w:rsidRPr="009054A8">
              <w:rPr>
                <w:b/>
                <w:bCs/>
                <w:lang w:val="ro-RO"/>
              </w:rPr>
              <w:t xml:space="preserve">                                             </w:t>
            </w:r>
            <w:r w:rsidRPr="009054A8">
              <w:rPr>
                <w:b/>
                <w:bCs/>
                <w:lang w:val="en-US"/>
              </w:rPr>
              <w:t xml:space="preserve">         </w:t>
            </w:r>
            <w:r>
              <w:rPr>
                <w:b/>
                <w:bCs/>
                <w:lang w:val="en-US"/>
              </w:rPr>
              <w:t xml:space="preserve"> </w:t>
            </w:r>
            <w:r w:rsidRPr="009054A8">
              <w:rPr>
                <w:b/>
                <w:bCs/>
                <w:lang w:val="en-US"/>
              </w:rPr>
              <w:t xml:space="preserve"> </w:t>
            </w:r>
            <w:r w:rsidRPr="00A02D1E">
              <w:rPr>
                <w:lang w:val="ro-RO"/>
              </w:rPr>
              <w:t xml:space="preserve">Balan P.                                  </w:t>
            </w:r>
            <w:r w:rsidR="00806349">
              <w:rPr>
                <w:lang w:val="ro-RO"/>
              </w:rPr>
              <w:t xml:space="preserve"> </w:t>
            </w:r>
            <w:r w:rsidR="005576EE">
              <w:rPr>
                <w:lang w:val="ro-RO"/>
              </w:rPr>
              <w:t xml:space="preserve">    </w:t>
            </w:r>
            <w:r w:rsidR="005576EE">
              <w:rPr>
                <w:b/>
                <w:bCs/>
                <w:lang w:val="ro-RO"/>
              </w:rPr>
              <w:t>Online</w:t>
            </w:r>
          </w:p>
        </w:tc>
      </w:tr>
      <w:tr w:rsidR="0030392F" w:rsidRPr="00163CA4" w14:paraId="022AB8E3" w14:textId="77777777" w:rsidTr="00A02D1E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9AB968" w14:textId="77777777" w:rsidR="0030392F" w:rsidRPr="00CD5A01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5C79DA6" w14:textId="5617C4C4" w:rsidR="0030392F" w:rsidRPr="00CB27CB" w:rsidRDefault="005576EE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5F7E576" w14:textId="0D22AF2A" w:rsidR="0030392F" w:rsidRPr="00A02D1E" w:rsidRDefault="0030392F" w:rsidP="005576EE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  <w:r w:rsidRPr="000D2BE5">
              <w:rPr>
                <w:b/>
                <w:bCs/>
                <w:lang w:val="ro-RO"/>
              </w:rPr>
              <w:t xml:space="preserve">Studiul </w:t>
            </w:r>
            <w:r w:rsidRPr="009054A8">
              <w:rPr>
                <w:b/>
                <w:bCs/>
                <w:lang w:val="ro-RO"/>
              </w:rPr>
              <w:t>formei (1)</w:t>
            </w:r>
            <w:r w:rsidRPr="00A02D1E">
              <w:rPr>
                <w:lang w:val="ro-RO"/>
              </w:rPr>
              <w:t xml:space="preserve"> (pract)                                                      </w:t>
            </w:r>
            <w:r>
              <w:rPr>
                <w:lang w:val="ro-RO"/>
              </w:rPr>
              <w:t xml:space="preserve">  </w:t>
            </w:r>
            <w:r w:rsidR="00163CA4">
              <w:rPr>
                <w:lang w:val="ro-RO"/>
              </w:rPr>
              <w:t xml:space="preserve"> </w:t>
            </w:r>
            <w:r w:rsidRPr="008041D0">
              <w:rPr>
                <w:lang w:val="ro-RO"/>
              </w:rPr>
              <w:t xml:space="preserve">Mercic I.                </w:t>
            </w:r>
            <w:r w:rsidR="00806349">
              <w:rPr>
                <w:lang w:val="ro-RO"/>
              </w:rPr>
              <w:t xml:space="preserve"> </w:t>
            </w:r>
            <w:r w:rsidR="00611DFA">
              <w:rPr>
                <w:lang w:val="ro-RO"/>
              </w:rPr>
              <w:t xml:space="preserve">                </w:t>
            </w:r>
            <w:r w:rsidR="005576EE">
              <w:rPr>
                <w:lang w:val="ro-RO"/>
              </w:rPr>
              <w:t xml:space="preserve">    </w:t>
            </w:r>
            <w:r w:rsidR="005576EE">
              <w:rPr>
                <w:b/>
                <w:bCs/>
                <w:lang w:val="ro-RO"/>
              </w:rPr>
              <w:t>Online</w:t>
            </w:r>
          </w:p>
        </w:tc>
      </w:tr>
      <w:tr w:rsidR="00F31AC1" w:rsidRPr="005576EE" w14:paraId="5996F5B4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0387D9" w14:textId="77777777" w:rsidR="00F31AC1" w:rsidRPr="00CD5A01" w:rsidRDefault="00F31AC1" w:rsidP="00F31AC1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E7F7031" w14:textId="129F098D" w:rsidR="00F31AC1" w:rsidRPr="00CB27CB" w:rsidRDefault="005576EE" w:rsidP="00F31AC1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9FFE8E9" w14:textId="6C3A3ABD" w:rsidR="00F31AC1" w:rsidRPr="000D2BE5" w:rsidRDefault="00F31AC1" w:rsidP="005576EE">
            <w:pPr>
              <w:tabs>
                <w:tab w:val="left" w:pos="5470"/>
              </w:tabs>
              <w:rPr>
                <w:lang w:val="ro-RO"/>
              </w:rPr>
            </w:pPr>
            <w:r w:rsidRPr="000D2BE5">
              <w:rPr>
                <w:b/>
                <w:bCs/>
                <w:lang w:val="ro-RO"/>
              </w:rPr>
              <w:t xml:space="preserve">Studiul </w:t>
            </w:r>
            <w:r w:rsidRPr="009054A8">
              <w:rPr>
                <w:b/>
                <w:bCs/>
                <w:lang w:val="ro-RO"/>
              </w:rPr>
              <w:t>formei (1)</w:t>
            </w:r>
            <w:r w:rsidRPr="00A02D1E">
              <w:rPr>
                <w:lang w:val="ro-RO"/>
              </w:rPr>
              <w:t xml:space="preserve"> (pract)     </w:t>
            </w:r>
            <w:r w:rsidRPr="009C6D48">
              <w:rPr>
                <w:b/>
                <w:bCs/>
                <w:lang w:val="ro-RO"/>
              </w:rPr>
              <w:t>PAR</w:t>
            </w:r>
            <w:r w:rsidRPr="00F31AC1">
              <w:rPr>
                <w:b/>
                <w:bCs/>
                <w:lang w:val="ro-RO"/>
              </w:rPr>
              <w:t xml:space="preserve"> </w:t>
            </w:r>
            <w:r w:rsidRPr="00A02D1E">
              <w:rPr>
                <w:lang w:val="ro-RO"/>
              </w:rPr>
              <w:t xml:space="preserve">                                          </w:t>
            </w:r>
            <w:r>
              <w:rPr>
                <w:lang w:val="ro-RO"/>
              </w:rPr>
              <w:t xml:space="preserve"> </w:t>
            </w:r>
            <w:r w:rsidRPr="008041D0">
              <w:rPr>
                <w:lang w:val="ro-RO"/>
              </w:rPr>
              <w:t xml:space="preserve">Mercic I.                </w:t>
            </w:r>
            <w:r>
              <w:rPr>
                <w:lang w:val="ro-RO"/>
              </w:rPr>
              <w:t xml:space="preserve">                 </w:t>
            </w:r>
            <w:r w:rsidR="005576EE">
              <w:rPr>
                <w:lang w:val="ro-RO"/>
              </w:rPr>
              <w:t xml:space="preserve">    </w:t>
            </w:r>
            <w:r w:rsidR="005576EE">
              <w:rPr>
                <w:b/>
                <w:bCs/>
                <w:lang w:val="ro-RO"/>
              </w:rPr>
              <w:t>Online</w:t>
            </w:r>
          </w:p>
        </w:tc>
      </w:tr>
      <w:tr w:rsidR="00F31AC1" w:rsidRPr="005576EE" w14:paraId="192BA3C3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F5CEA09" w14:textId="77777777" w:rsidR="00F31AC1" w:rsidRPr="00CD5A01" w:rsidRDefault="00F31AC1" w:rsidP="00F31AC1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A8B2778" w14:textId="153E51D9" w:rsidR="00F31AC1" w:rsidRPr="00CB27CB" w:rsidRDefault="005576EE" w:rsidP="00F31AC1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761C62" w14:textId="2B34C19E" w:rsidR="00F31AC1" w:rsidRPr="003B1A88" w:rsidRDefault="00F31AC1" w:rsidP="00F31AC1">
            <w:pPr>
              <w:rPr>
                <w:lang w:val="ro-RO"/>
              </w:rPr>
            </w:pPr>
          </w:p>
        </w:tc>
      </w:tr>
    </w:tbl>
    <w:p w14:paraId="3A36203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97FD166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7911EF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55D5BD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099A3CB4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7D176BD3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D"/>
    <w:rsid w:val="00014FAD"/>
    <w:rsid w:val="00016438"/>
    <w:rsid w:val="00017653"/>
    <w:rsid w:val="00033BA8"/>
    <w:rsid w:val="000450B7"/>
    <w:rsid w:val="000458DD"/>
    <w:rsid w:val="000505C5"/>
    <w:rsid w:val="00063D25"/>
    <w:rsid w:val="000646E8"/>
    <w:rsid w:val="00085AD9"/>
    <w:rsid w:val="0008661A"/>
    <w:rsid w:val="0009600B"/>
    <w:rsid w:val="000A4675"/>
    <w:rsid w:val="000B11E4"/>
    <w:rsid w:val="000B3D3B"/>
    <w:rsid w:val="000B6A5C"/>
    <w:rsid w:val="000B6E4F"/>
    <w:rsid w:val="000D04F3"/>
    <w:rsid w:val="000D0E9F"/>
    <w:rsid w:val="000D2BE5"/>
    <w:rsid w:val="000E3B68"/>
    <w:rsid w:val="0011430C"/>
    <w:rsid w:val="00114DA5"/>
    <w:rsid w:val="00122284"/>
    <w:rsid w:val="00142C94"/>
    <w:rsid w:val="00142ED7"/>
    <w:rsid w:val="00146164"/>
    <w:rsid w:val="00151378"/>
    <w:rsid w:val="0015290C"/>
    <w:rsid w:val="001553B2"/>
    <w:rsid w:val="001639ED"/>
    <w:rsid w:val="00163CA4"/>
    <w:rsid w:val="00194A6E"/>
    <w:rsid w:val="001B5DA8"/>
    <w:rsid w:val="001D1A4C"/>
    <w:rsid w:val="001D32BB"/>
    <w:rsid w:val="001D69D7"/>
    <w:rsid w:val="001D74A7"/>
    <w:rsid w:val="001E122D"/>
    <w:rsid w:val="001E46BC"/>
    <w:rsid w:val="001E4C22"/>
    <w:rsid w:val="001F4F2B"/>
    <w:rsid w:val="001F552C"/>
    <w:rsid w:val="002108DD"/>
    <w:rsid w:val="00211024"/>
    <w:rsid w:val="0021359F"/>
    <w:rsid w:val="00215D35"/>
    <w:rsid w:val="00222BA9"/>
    <w:rsid w:val="00222D77"/>
    <w:rsid w:val="00224BA1"/>
    <w:rsid w:val="00234B77"/>
    <w:rsid w:val="00250F4C"/>
    <w:rsid w:val="0025145A"/>
    <w:rsid w:val="002736CE"/>
    <w:rsid w:val="00274FA8"/>
    <w:rsid w:val="00276D98"/>
    <w:rsid w:val="00277F9E"/>
    <w:rsid w:val="002A294D"/>
    <w:rsid w:val="002A70B7"/>
    <w:rsid w:val="002B39A8"/>
    <w:rsid w:val="002B61C2"/>
    <w:rsid w:val="002C6222"/>
    <w:rsid w:val="002D5D0F"/>
    <w:rsid w:val="002E6A7C"/>
    <w:rsid w:val="00302AB4"/>
    <w:rsid w:val="0030392F"/>
    <w:rsid w:val="00304579"/>
    <w:rsid w:val="003102FF"/>
    <w:rsid w:val="00312971"/>
    <w:rsid w:val="00313E81"/>
    <w:rsid w:val="00324C73"/>
    <w:rsid w:val="0033182E"/>
    <w:rsid w:val="00347F29"/>
    <w:rsid w:val="00354116"/>
    <w:rsid w:val="00360ED6"/>
    <w:rsid w:val="003A31ED"/>
    <w:rsid w:val="003B0F7D"/>
    <w:rsid w:val="003B1A88"/>
    <w:rsid w:val="003B33FB"/>
    <w:rsid w:val="003B54E2"/>
    <w:rsid w:val="003C5F01"/>
    <w:rsid w:val="003D0383"/>
    <w:rsid w:val="003D31B6"/>
    <w:rsid w:val="003D36CE"/>
    <w:rsid w:val="003D39BA"/>
    <w:rsid w:val="003F65AA"/>
    <w:rsid w:val="00402898"/>
    <w:rsid w:val="004137D3"/>
    <w:rsid w:val="004554E2"/>
    <w:rsid w:val="00460B91"/>
    <w:rsid w:val="0046135F"/>
    <w:rsid w:val="004628D2"/>
    <w:rsid w:val="00480A13"/>
    <w:rsid w:val="00491E79"/>
    <w:rsid w:val="00493B7C"/>
    <w:rsid w:val="004A4B97"/>
    <w:rsid w:val="004C7478"/>
    <w:rsid w:val="004D5C8A"/>
    <w:rsid w:val="004E0393"/>
    <w:rsid w:val="004E04FB"/>
    <w:rsid w:val="004E1DEF"/>
    <w:rsid w:val="004F5F8C"/>
    <w:rsid w:val="005024C5"/>
    <w:rsid w:val="00513A1A"/>
    <w:rsid w:val="0052535B"/>
    <w:rsid w:val="005323B1"/>
    <w:rsid w:val="005576EE"/>
    <w:rsid w:val="00557954"/>
    <w:rsid w:val="00562D2F"/>
    <w:rsid w:val="005659BA"/>
    <w:rsid w:val="005708DE"/>
    <w:rsid w:val="00571A3C"/>
    <w:rsid w:val="00581947"/>
    <w:rsid w:val="00586305"/>
    <w:rsid w:val="00591402"/>
    <w:rsid w:val="00596B25"/>
    <w:rsid w:val="005A0416"/>
    <w:rsid w:val="005B5FB3"/>
    <w:rsid w:val="005D21D7"/>
    <w:rsid w:val="005D7F23"/>
    <w:rsid w:val="005E78F3"/>
    <w:rsid w:val="005F0121"/>
    <w:rsid w:val="005F0CDD"/>
    <w:rsid w:val="005F5D76"/>
    <w:rsid w:val="00611DFA"/>
    <w:rsid w:val="00620AFF"/>
    <w:rsid w:val="006228DA"/>
    <w:rsid w:val="00622DAD"/>
    <w:rsid w:val="006251A0"/>
    <w:rsid w:val="00626445"/>
    <w:rsid w:val="0064211E"/>
    <w:rsid w:val="00655C62"/>
    <w:rsid w:val="006569D2"/>
    <w:rsid w:val="00662E9D"/>
    <w:rsid w:val="006652C8"/>
    <w:rsid w:val="00672796"/>
    <w:rsid w:val="00693FEB"/>
    <w:rsid w:val="006B6628"/>
    <w:rsid w:val="006C1778"/>
    <w:rsid w:val="006C49CF"/>
    <w:rsid w:val="006C7810"/>
    <w:rsid w:val="006E0BD6"/>
    <w:rsid w:val="006E274F"/>
    <w:rsid w:val="006F597D"/>
    <w:rsid w:val="00706C44"/>
    <w:rsid w:val="00712DE0"/>
    <w:rsid w:val="00723DF8"/>
    <w:rsid w:val="007242C4"/>
    <w:rsid w:val="00725D6A"/>
    <w:rsid w:val="00735806"/>
    <w:rsid w:val="00735CB6"/>
    <w:rsid w:val="0073769F"/>
    <w:rsid w:val="007400A9"/>
    <w:rsid w:val="00743820"/>
    <w:rsid w:val="0074591D"/>
    <w:rsid w:val="00750B56"/>
    <w:rsid w:val="007867FD"/>
    <w:rsid w:val="00787A93"/>
    <w:rsid w:val="00793757"/>
    <w:rsid w:val="007A50B6"/>
    <w:rsid w:val="007A5ACE"/>
    <w:rsid w:val="007B7986"/>
    <w:rsid w:val="007C6069"/>
    <w:rsid w:val="007E0F02"/>
    <w:rsid w:val="007E197A"/>
    <w:rsid w:val="00800134"/>
    <w:rsid w:val="008041D0"/>
    <w:rsid w:val="008052C4"/>
    <w:rsid w:val="00806349"/>
    <w:rsid w:val="00813B8A"/>
    <w:rsid w:val="00820BAC"/>
    <w:rsid w:val="00826122"/>
    <w:rsid w:val="00836B2D"/>
    <w:rsid w:val="0083743A"/>
    <w:rsid w:val="008442AD"/>
    <w:rsid w:val="00871D0B"/>
    <w:rsid w:val="008737A5"/>
    <w:rsid w:val="0088297E"/>
    <w:rsid w:val="00884B18"/>
    <w:rsid w:val="00890141"/>
    <w:rsid w:val="00890BD1"/>
    <w:rsid w:val="00895CC9"/>
    <w:rsid w:val="00896A67"/>
    <w:rsid w:val="008B14F2"/>
    <w:rsid w:val="008B6206"/>
    <w:rsid w:val="008C13D3"/>
    <w:rsid w:val="008C75F7"/>
    <w:rsid w:val="008C7B25"/>
    <w:rsid w:val="008D154F"/>
    <w:rsid w:val="008D629F"/>
    <w:rsid w:val="008E4CFA"/>
    <w:rsid w:val="008E61D3"/>
    <w:rsid w:val="00901140"/>
    <w:rsid w:val="009012FB"/>
    <w:rsid w:val="009054A8"/>
    <w:rsid w:val="0091134F"/>
    <w:rsid w:val="00921494"/>
    <w:rsid w:val="00935BB5"/>
    <w:rsid w:val="00940F3B"/>
    <w:rsid w:val="00943995"/>
    <w:rsid w:val="0094473B"/>
    <w:rsid w:val="00945208"/>
    <w:rsid w:val="0096092F"/>
    <w:rsid w:val="00960C4F"/>
    <w:rsid w:val="009632C0"/>
    <w:rsid w:val="00975755"/>
    <w:rsid w:val="00985B31"/>
    <w:rsid w:val="009A1C1B"/>
    <w:rsid w:val="009A2398"/>
    <w:rsid w:val="009A5F4D"/>
    <w:rsid w:val="009A5F9F"/>
    <w:rsid w:val="009C3196"/>
    <w:rsid w:val="009C3C65"/>
    <w:rsid w:val="009C6D48"/>
    <w:rsid w:val="009E421E"/>
    <w:rsid w:val="009E7098"/>
    <w:rsid w:val="009F0CBA"/>
    <w:rsid w:val="009F1AA8"/>
    <w:rsid w:val="00A01731"/>
    <w:rsid w:val="00A02D1E"/>
    <w:rsid w:val="00A04B45"/>
    <w:rsid w:val="00A05AF9"/>
    <w:rsid w:val="00A141AA"/>
    <w:rsid w:val="00A165B9"/>
    <w:rsid w:val="00A21C85"/>
    <w:rsid w:val="00A32D04"/>
    <w:rsid w:val="00A37D22"/>
    <w:rsid w:val="00A73E55"/>
    <w:rsid w:val="00A831F4"/>
    <w:rsid w:val="00A915EB"/>
    <w:rsid w:val="00A97C9E"/>
    <w:rsid w:val="00AA0817"/>
    <w:rsid w:val="00AB2419"/>
    <w:rsid w:val="00AB2A44"/>
    <w:rsid w:val="00AB762C"/>
    <w:rsid w:val="00AC4A08"/>
    <w:rsid w:val="00AC5ECE"/>
    <w:rsid w:val="00AC70D5"/>
    <w:rsid w:val="00AD29F1"/>
    <w:rsid w:val="00AF09E3"/>
    <w:rsid w:val="00AF63DF"/>
    <w:rsid w:val="00AF6EC9"/>
    <w:rsid w:val="00B1729B"/>
    <w:rsid w:val="00B178EE"/>
    <w:rsid w:val="00B238D8"/>
    <w:rsid w:val="00B24BA6"/>
    <w:rsid w:val="00B30AF7"/>
    <w:rsid w:val="00B324A1"/>
    <w:rsid w:val="00B356EC"/>
    <w:rsid w:val="00B443D5"/>
    <w:rsid w:val="00B50520"/>
    <w:rsid w:val="00B627B1"/>
    <w:rsid w:val="00B64402"/>
    <w:rsid w:val="00B65DF8"/>
    <w:rsid w:val="00B730A8"/>
    <w:rsid w:val="00B74C84"/>
    <w:rsid w:val="00B8354E"/>
    <w:rsid w:val="00B90F3A"/>
    <w:rsid w:val="00B92E93"/>
    <w:rsid w:val="00BA64FF"/>
    <w:rsid w:val="00BB79AC"/>
    <w:rsid w:val="00BC0174"/>
    <w:rsid w:val="00BC58C4"/>
    <w:rsid w:val="00BD03DC"/>
    <w:rsid w:val="00BD7427"/>
    <w:rsid w:val="00BF488F"/>
    <w:rsid w:val="00C03113"/>
    <w:rsid w:val="00C31FE0"/>
    <w:rsid w:val="00C3365D"/>
    <w:rsid w:val="00C34241"/>
    <w:rsid w:val="00C4186D"/>
    <w:rsid w:val="00C6279D"/>
    <w:rsid w:val="00C66A1E"/>
    <w:rsid w:val="00C71925"/>
    <w:rsid w:val="00C71D81"/>
    <w:rsid w:val="00C810AB"/>
    <w:rsid w:val="00CB27CB"/>
    <w:rsid w:val="00CB6DFD"/>
    <w:rsid w:val="00CB71C7"/>
    <w:rsid w:val="00CC31AC"/>
    <w:rsid w:val="00CC629F"/>
    <w:rsid w:val="00CD3EBE"/>
    <w:rsid w:val="00CF25FB"/>
    <w:rsid w:val="00D01C69"/>
    <w:rsid w:val="00D10531"/>
    <w:rsid w:val="00D125BE"/>
    <w:rsid w:val="00D34F88"/>
    <w:rsid w:val="00D36BC3"/>
    <w:rsid w:val="00D54B16"/>
    <w:rsid w:val="00D65694"/>
    <w:rsid w:val="00D871FF"/>
    <w:rsid w:val="00DB319D"/>
    <w:rsid w:val="00DB3211"/>
    <w:rsid w:val="00DB652A"/>
    <w:rsid w:val="00DC411D"/>
    <w:rsid w:val="00DD3746"/>
    <w:rsid w:val="00DE0B95"/>
    <w:rsid w:val="00DF44F6"/>
    <w:rsid w:val="00E17504"/>
    <w:rsid w:val="00E219C4"/>
    <w:rsid w:val="00E22004"/>
    <w:rsid w:val="00E2277D"/>
    <w:rsid w:val="00E23750"/>
    <w:rsid w:val="00E25C78"/>
    <w:rsid w:val="00E41230"/>
    <w:rsid w:val="00E44B65"/>
    <w:rsid w:val="00E450F3"/>
    <w:rsid w:val="00E50525"/>
    <w:rsid w:val="00E57A3C"/>
    <w:rsid w:val="00E66572"/>
    <w:rsid w:val="00E7096B"/>
    <w:rsid w:val="00E729B9"/>
    <w:rsid w:val="00E77FBD"/>
    <w:rsid w:val="00E81F1C"/>
    <w:rsid w:val="00E82BBA"/>
    <w:rsid w:val="00E86085"/>
    <w:rsid w:val="00E86245"/>
    <w:rsid w:val="00E97819"/>
    <w:rsid w:val="00EA56E4"/>
    <w:rsid w:val="00EB2F04"/>
    <w:rsid w:val="00EC0019"/>
    <w:rsid w:val="00EC630F"/>
    <w:rsid w:val="00ED61B5"/>
    <w:rsid w:val="00EF2571"/>
    <w:rsid w:val="00F00634"/>
    <w:rsid w:val="00F27CB5"/>
    <w:rsid w:val="00F3069E"/>
    <w:rsid w:val="00F31AC1"/>
    <w:rsid w:val="00F338F8"/>
    <w:rsid w:val="00F41185"/>
    <w:rsid w:val="00F43628"/>
    <w:rsid w:val="00F470A7"/>
    <w:rsid w:val="00F503E2"/>
    <w:rsid w:val="00F52234"/>
    <w:rsid w:val="00F666AD"/>
    <w:rsid w:val="00F7256B"/>
    <w:rsid w:val="00F72D85"/>
    <w:rsid w:val="00F72E88"/>
    <w:rsid w:val="00F762D7"/>
    <w:rsid w:val="00F77EBC"/>
    <w:rsid w:val="00FA663F"/>
    <w:rsid w:val="00FC03D8"/>
    <w:rsid w:val="00FC4F54"/>
    <w:rsid w:val="00FF2F4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Heading2Char">
    <w:name w:val="Heading 2 Char"/>
    <w:link w:val="Heading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127</cp:revision>
  <cp:lastPrinted>2020-10-13T15:17:00Z</cp:lastPrinted>
  <dcterms:created xsi:type="dcterms:W3CDTF">2019-08-27T21:33:00Z</dcterms:created>
  <dcterms:modified xsi:type="dcterms:W3CDTF">2021-10-11T14:10:00Z</dcterms:modified>
</cp:coreProperties>
</file>