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4C9" w14:textId="77777777" w:rsidR="00716563" w:rsidRPr="008B4628" w:rsidRDefault="003340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62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51444B0" wp14:editId="259C1078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1004570" cy="680720"/>
            <wp:effectExtent l="0" t="0" r="0" b="0"/>
            <wp:wrapSquare wrapText="bothSides" distT="0" distB="0" distL="114300" distR="11430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680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D6CD6" w:rsidRPr="008B46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UNIVERSITATEA LIBERĂ INTERNAŢIONALĂ DIN MOLDOVA </w:t>
      </w:r>
    </w:p>
    <w:p w14:paraId="36BB7270" w14:textId="62209A60" w:rsidR="00716563" w:rsidRPr="008B4628" w:rsidRDefault="009010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6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FACULTATEA </w:t>
      </w:r>
      <w:r w:rsidR="00F02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ȘTIINȚE ECONOMICE </w:t>
      </w:r>
    </w:p>
    <w:p w14:paraId="5022106C" w14:textId="77777777" w:rsidR="00716563" w:rsidRDefault="00716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1B3667" w14:textId="77777777" w:rsidR="004B2456" w:rsidRDefault="004B24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DC900" w14:textId="77777777" w:rsidR="004B2456" w:rsidRPr="008B4628" w:rsidRDefault="004B24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CE1FD" w14:textId="77777777" w:rsidR="00716563" w:rsidRPr="008B4628" w:rsidRDefault="00716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14786" w:type="dxa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716563" w:rsidRPr="008B4628" w14:paraId="4CE12351" w14:textId="77777777">
        <w:tc>
          <w:tcPr>
            <w:tcW w:w="7393" w:type="dxa"/>
          </w:tcPr>
          <w:p w14:paraId="0A2B59BE" w14:textId="77777777" w:rsidR="00B80E83" w:rsidRPr="00B80E83" w:rsidRDefault="00B80E83" w:rsidP="00B80E8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80E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</w:t>
            </w:r>
          </w:p>
          <w:p w14:paraId="3C1E8206" w14:textId="7DD7FD62" w:rsidR="00B80E83" w:rsidRPr="00B80E83" w:rsidRDefault="00B80E83" w:rsidP="00B80E8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80E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Decanul Facultății Științe Economice</w:t>
            </w:r>
          </w:p>
          <w:p w14:paraId="796EFC43" w14:textId="77777777" w:rsidR="00B80E83" w:rsidRPr="00B80E83" w:rsidRDefault="00B80E83" w:rsidP="00B80E8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80E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DR., conf.univ., Balan Igor____________________</w:t>
            </w:r>
          </w:p>
          <w:p w14:paraId="0D9C4920" w14:textId="77777777" w:rsidR="003340B0" w:rsidRPr="00B80E83" w:rsidRDefault="0033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7393" w:type="dxa"/>
          </w:tcPr>
          <w:p w14:paraId="36B587BC" w14:textId="77777777" w:rsidR="00085495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 -verbal al Consiliului Profesoral al</w:t>
            </w:r>
          </w:p>
          <w:p w14:paraId="3FADF976" w14:textId="6D25073F" w:rsidR="00716563" w:rsidRPr="008B4628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1795" w:rsidRPr="00B80E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Facultății Științe Economice </w:t>
            </w:r>
          </w:p>
          <w:p w14:paraId="1047FD7C" w14:textId="580378D8" w:rsidR="00716563" w:rsidRPr="008B4628" w:rsidRDefault="00803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Nr.1</w:t>
            </w:r>
            <w:r w:rsidR="00955696"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6CD6"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din   „</w:t>
            </w:r>
            <w:r w:rsidR="000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29</w:t>
            </w:r>
            <w:r w:rsidR="00CD6CD6"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”_ </w:t>
            </w:r>
            <w:r w:rsidR="00A27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august</w:t>
            </w:r>
            <w:r w:rsidR="00CD6CD6"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A54159" w:rsidRPr="008B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</w:t>
            </w:r>
            <w:r w:rsidR="00C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</w:p>
          <w:p w14:paraId="34D43AD1" w14:textId="77777777" w:rsidR="00716563" w:rsidRPr="008B4628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14A786" w14:textId="77777777" w:rsidR="00716563" w:rsidRDefault="00716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D4B90A1" w14:textId="77777777" w:rsidR="004B2456" w:rsidRDefault="004B24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A1AFA4C" w14:textId="77777777" w:rsidR="004B2456" w:rsidRPr="008B4628" w:rsidRDefault="004B24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6BBC5C" w14:textId="77777777" w:rsidR="003340B0" w:rsidRPr="008B4628" w:rsidRDefault="003340B0" w:rsidP="003340B0">
      <w:pPr>
        <w:pStyle w:val="9"/>
      </w:pPr>
      <w:r w:rsidRPr="008B4628">
        <w:t xml:space="preserve">PLANUL DE ACTIVITATE </w:t>
      </w:r>
    </w:p>
    <w:p w14:paraId="5B25F8DA" w14:textId="77777777" w:rsidR="00716563" w:rsidRPr="008B4628" w:rsidRDefault="00CD6C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 COMISIEI PENTRU ASIGURAREA CALITĂŢII</w:t>
      </w:r>
    </w:p>
    <w:p w14:paraId="5AC89E75" w14:textId="3A13DCFD" w:rsidR="00716563" w:rsidRPr="008B4628" w:rsidRDefault="00CD6C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din cadrul </w:t>
      </w:r>
      <w:r w:rsidR="00442F04"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Facultății</w:t>
      </w:r>
      <w:r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 </w:t>
      </w:r>
      <w:r w:rsidR="009711E0" w:rsidRPr="002171F6">
        <w:rPr>
          <w:rFonts w:ascii="Times New Roman" w:hAnsi="Times New Roman" w:cs="Times New Roman"/>
          <w:b/>
          <w:bCs/>
          <w:sz w:val="24"/>
          <w:szCs w:val="24"/>
          <w:lang w:val="ro-MD"/>
        </w:rPr>
        <w:t>Științe Economice</w:t>
      </w:r>
      <w:r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,  anul universitar </w:t>
      </w:r>
      <w:r w:rsidR="00515856"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202</w:t>
      </w:r>
      <w:r w:rsidR="005100E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5</w:t>
      </w:r>
      <w:r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-</w:t>
      </w:r>
      <w:r w:rsidR="00515856" w:rsidRPr="008B462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202</w:t>
      </w:r>
      <w:r w:rsidR="005100E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6</w:t>
      </w:r>
    </w:p>
    <w:p w14:paraId="1028B91D" w14:textId="77777777" w:rsidR="009711E0" w:rsidRPr="009711E0" w:rsidRDefault="009711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o-MD"/>
        </w:rPr>
      </w:pPr>
    </w:p>
    <w:tbl>
      <w:tblPr>
        <w:tblStyle w:val="ae"/>
        <w:tblW w:w="144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8165"/>
        <w:gridCol w:w="1560"/>
        <w:gridCol w:w="2149"/>
        <w:gridCol w:w="1997"/>
      </w:tblGrid>
      <w:tr w:rsidR="00716563" w:rsidRPr="00151D0E" w14:paraId="19145F56" w14:textId="77777777" w:rsidTr="00CE14E4">
        <w:tc>
          <w:tcPr>
            <w:tcW w:w="596" w:type="dxa"/>
            <w:shd w:val="clear" w:color="auto" w:fill="DAEEF3" w:themeFill="accent5" w:themeFillTint="33"/>
            <w:vAlign w:val="center"/>
          </w:tcPr>
          <w:p w14:paraId="3F3859DD" w14:textId="77777777" w:rsidR="00716563" w:rsidRPr="00151D0E" w:rsidRDefault="00CD6CD6" w:rsidP="00CE14E4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165" w:type="dxa"/>
            <w:shd w:val="clear" w:color="auto" w:fill="DAEEF3" w:themeFill="accent5" w:themeFillTint="33"/>
            <w:vAlign w:val="center"/>
          </w:tcPr>
          <w:p w14:paraId="6FDC48A0" w14:textId="77777777" w:rsidR="00716563" w:rsidRPr="00151D0E" w:rsidRDefault="00CD6CD6" w:rsidP="00CE14E4">
            <w:pPr>
              <w:pStyle w:val="7"/>
              <w:jc w:val="center"/>
              <w:rPr>
                <w:sz w:val="24"/>
                <w:szCs w:val="24"/>
              </w:rPr>
            </w:pPr>
            <w:r w:rsidRPr="00151D0E">
              <w:rPr>
                <w:sz w:val="24"/>
                <w:szCs w:val="24"/>
              </w:rPr>
              <w:t>Denumirea activităţii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0DB1E0E" w14:textId="77777777" w:rsidR="00716563" w:rsidRPr="00151D0E" w:rsidRDefault="00CD6CD6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Termenul  de realizare</w:t>
            </w:r>
          </w:p>
        </w:tc>
        <w:tc>
          <w:tcPr>
            <w:tcW w:w="2149" w:type="dxa"/>
            <w:shd w:val="clear" w:color="auto" w:fill="DAEEF3" w:themeFill="accent5" w:themeFillTint="33"/>
            <w:vAlign w:val="center"/>
          </w:tcPr>
          <w:p w14:paraId="211CE9B6" w14:textId="77777777" w:rsidR="00716563" w:rsidRPr="00151D0E" w:rsidRDefault="00CD6CD6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Responsabili pentru informaţia sintetică</w:t>
            </w:r>
          </w:p>
        </w:tc>
        <w:tc>
          <w:tcPr>
            <w:tcW w:w="1997" w:type="dxa"/>
            <w:shd w:val="clear" w:color="auto" w:fill="DAEEF3" w:themeFill="accent5" w:themeFillTint="33"/>
            <w:vAlign w:val="center"/>
          </w:tcPr>
          <w:p w14:paraId="6D3EB0DF" w14:textId="77777777" w:rsidR="00716563" w:rsidRPr="00151D0E" w:rsidRDefault="00CD6CD6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Modul de prezentare</w:t>
            </w:r>
            <w:r w:rsidR="00210968" w:rsidRPr="00151D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/ Rezultat</w:t>
            </w:r>
          </w:p>
        </w:tc>
      </w:tr>
      <w:tr w:rsidR="00BC0DA9" w:rsidRPr="00151D0E" w14:paraId="4CF411FA" w14:textId="77777777" w:rsidTr="00BC0DA9">
        <w:tc>
          <w:tcPr>
            <w:tcW w:w="596" w:type="dxa"/>
          </w:tcPr>
          <w:p w14:paraId="3D9A37B1" w14:textId="77777777" w:rsidR="00BC0DA9" w:rsidRPr="00151D0E" w:rsidRDefault="00BC0DA9" w:rsidP="00BC0DA9">
            <w:pPr>
              <w:pStyle w:val="af2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5" w:type="dxa"/>
          </w:tcPr>
          <w:p w14:paraId="605745C9" w14:textId="53D41028" w:rsidR="00BC0DA9" w:rsidRPr="0002022F" w:rsidRDefault="00BC0DA9" w:rsidP="00020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>Actualizarea și aprobarea componenței nominale a Comisiei de Asigurare a Calității la nivelul Facultății</w:t>
            </w:r>
            <w:r w:rsidR="009711E0" w:rsidRPr="000202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Științe Economice </w:t>
            </w:r>
            <w:r w:rsidRPr="0002022F">
              <w:rPr>
                <w:rFonts w:ascii="Times New Roman" w:hAnsi="Times New Roman" w:cs="Times New Roman"/>
                <w:sz w:val="24"/>
                <w:szCs w:val="24"/>
              </w:rPr>
              <w:t>pentru anul universitar 202</w:t>
            </w:r>
            <w:r w:rsidR="00510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022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0F1D0A9C" w14:textId="565818FA" w:rsidR="00BC0DA9" w:rsidRPr="0002022F" w:rsidRDefault="00BC0DA9" w:rsidP="00020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>Prezentarea, evaluarea și aprobarea planului anual de activitate a Comisiei de Asigurare a Calităţii (CpAC) pentru anul universitar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CCD4C" w14:textId="627014F7" w:rsidR="008A3806" w:rsidRPr="0002022F" w:rsidRDefault="008A3806" w:rsidP="00020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calității demarării procesului didactic la Facultatea </w:t>
            </w:r>
            <w:r w:rsidR="009711E0" w:rsidRPr="000202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Științe Economice </w:t>
            </w: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(planificarea orelor, completarea planurilor individuale ale cadrelor didactice, constituirea grupelor academice, orarul consultațiilor, orarul </w:t>
            </w:r>
            <w:r w:rsidR="00CF7537">
              <w:rPr>
                <w:rFonts w:ascii="Times New Roman" w:eastAsia="Times New Roman" w:hAnsi="Times New Roman" w:cs="Times New Roman"/>
                <w:sz w:val="24"/>
                <w:szCs w:val="24"/>
              </w:rPr>
              <w:t>lecțiilor</w:t>
            </w: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demonstrative, etc). Evaluarea gradului de pregătire a structurilor administrative a facultății pentru anul de studii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7C19E6C" w14:textId="77777777" w:rsidR="00DA5746" w:rsidRPr="0002022F" w:rsidRDefault="00DA5746" w:rsidP="00020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jc w:val="both"/>
              <w:rPr>
                <w:rFonts w:eastAsia="Times New Roman"/>
                <w:sz w:val="23"/>
                <w:szCs w:val="23"/>
                <w:lang w:val="it-IT"/>
              </w:rPr>
            </w:pPr>
            <w:r w:rsidRPr="0002022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Evaluarea calității  digitalizării procesului educațional (elaborarea și perfecționarea  portofoliului electronic al profesorului).</w:t>
            </w:r>
            <w:r w:rsidRPr="0002022F">
              <w:rPr>
                <w:rFonts w:eastAsia="Times New Roman"/>
                <w:sz w:val="23"/>
                <w:szCs w:val="23"/>
                <w:lang w:val="it-IT"/>
              </w:rPr>
              <w:t xml:space="preserve"> </w:t>
            </w:r>
          </w:p>
          <w:p w14:paraId="19CCD984" w14:textId="21D45EC2" w:rsidR="00F0224D" w:rsidRPr="00DA5746" w:rsidRDefault="00F0224D" w:rsidP="00020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3"/>
                <w:szCs w:val="23"/>
                <w:lang w:val="it-IT"/>
              </w:rPr>
            </w:pPr>
            <w:r w:rsidRPr="000202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5. Diverse</w:t>
            </w:r>
          </w:p>
        </w:tc>
        <w:tc>
          <w:tcPr>
            <w:tcW w:w="1560" w:type="dxa"/>
          </w:tcPr>
          <w:p w14:paraId="62C16EEC" w14:textId="2373C1C1" w:rsidR="00BC0DA9" w:rsidRPr="00151D0E" w:rsidRDefault="00A85158" w:rsidP="0005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 </w:t>
            </w:r>
            <w:r w:rsidR="00BC0DA9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</w:t>
            </w:r>
          </w:p>
          <w:p w14:paraId="3C596E82" w14:textId="6C6ACC1A" w:rsidR="00BC0DA9" w:rsidRDefault="00BC0DA9" w:rsidP="0005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1C94900" w14:textId="3677EDF5" w:rsidR="00A94359" w:rsidRPr="00151D0E" w:rsidRDefault="00A94359" w:rsidP="0005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PV.1</w:t>
            </w:r>
          </w:p>
        </w:tc>
        <w:tc>
          <w:tcPr>
            <w:tcW w:w="2149" w:type="dxa"/>
          </w:tcPr>
          <w:p w14:paraId="120242BE" w14:textId="77777777" w:rsidR="00BC0DA9" w:rsidRDefault="009733C6" w:rsidP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20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DA9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7BC74045" w14:textId="77777777" w:rsidR="0020608D" w:rsidRDefault="0020608D" w:rsidP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F9A1B0" w14:textId="77777777" w:rsidR="0020608D" w:rsidRDefault="0020608D" w:rsidP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BC91E9" w14:textId="77777777" w:rsidR="0020608D" w:rsidRPr="00151D0E" w:rsidRDefault="009733C6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20608D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01368199" w14:textId="77777777" w:rsidR="0020608D" w:rsidRDefault="0020608D" w:rsidP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167811" w14:textId="77777777" w:rsidR="0020608D" w:rsidRDefault="0020608D" w:rsidP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08E178" w14:textId="77777777" w:rsidR="0020608D" w:rsidRDefault="0020608D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5FBE8DE6" w14:textId="77777777" w:rsidR="00DA5746" w:rsidRPr="00151D0E" w:rsidRDefault="00DA5746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5695D2" w14:textId="77777777" w:rsidR="0020608D" w:rsidRPr="00151D0E" w:rsidRDefault="0020608D" w:rsidP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E729B" w14:textId="77777777" w:rsidR="00DA5746" w:rsidRPr="00151D0E" w:rsidRDefault="009733C6" w:rsidP="00DA5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Președinte </w:t>
            </w:r>
            <w:r w:rsidR="00DA574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753F6B90" w14:textId="77777777" w:rsidR="00BC0DA9" w:rsidRPr="00151D0E" w:rsidRDefault="00B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0E698D" w14:textId="77777777" w:rsidR="00BC0DA9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716563" w:rsidRPr="00151D0E" w14:paraId="486AAE43" w14:textId="77777777" w:rsidTr="0002022F">
        <w:trPr>
          <w:trHeight w:val="6200"/>
        </w:trPr>
        <w:tc>
          <w:tcPr>
            <w:tcW w:w="596" w:type="dxa"/>
          </w:tcPr>
          <w:p w14:paraId="4A626FCC" w14:textId="77777777" w:rsidR="00716563" w:rsidRPr="00151D0E" w:rsidRDefault="00716563" w:rsidP="00BC0DA9">
            <w:pPr>
              <w:pStyle w:val="af2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5" w:type="dxa"/>
          </w:tcPr>
          <w:p w14:paraId="3D67C5FE" w14:textId="77777777" w:rsidR="00515856" w:rsidRPr="003C1AA4" w:rsidRDefault="00CD6CD6" w:rsidP="0002022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Analiza  calității pachetelor curri</w:t>
            </w:r>
            <w:r w:rsidR="0051585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culare la disciplinele predate </w:t>
            </w:r>
            <w:r w:rsidR="00E34AE0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la:</w:t>
            </w:r>
          </w:p>
          <w:p w14:paraId="512375CB" w14:textId="73D79A93" w:rsidR="008A3806" w:rsidRPr="003C1AA4" w:rsidRDefault="00CD6CD6" w:rsidP="003C1AA4">
            <w:pPr>
              <w:pStyle w:val="af2"/>
              <w:numPr>
                <w:ilvl w:val="1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ciclul I Licență (program de studii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="00A40331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413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A40331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0331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și Administrare</w:t>
            </w:r>
            <w:r w:rsidR="00997A61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F84F16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A40331" w:rsidRPr="003C1AA4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Agrement, 1613.1</w:t>
            </w:r>
            <w:r w:rsidR="00734DD8" w:rsidRPr="003C1AA4">
              <w:rPr>
                <w:sz w:val="24"/>
                <w:szCs w:val="24"/>
              </w:rPr>
              <w:t>);</w:t>
            </w:r>
          </w:p>
          <w:p w14:paraId="586AC263" w14:textId="4EBEE4FE" w:rsidR="00E829BE" w:rsidRPr="003C1AA4" w:rsidRDefault="00515856" w:rsidP="003C1AA4">
            <w:pPr>
              <w:pStyle w:val="af2"/>
              <w:numPr>
                <w:ilvl w:val="1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ciclul II Master</w:t>
            </w:r>
            <w:r w:rsidR="00997A61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D6CD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02022F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Management Marketing și Logistică</w:t>
            </w:r>
            <w:r w:rsidR="00D3329B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), </w:t>
            </w:r>
            <w:r w:rsidR="00734DD8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02022F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Managementul și Auditul sistemelor financiar, bancar și contabil</w:t>
            </w:r>
            <w:r w:rsidR="00734DD8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734DD8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="008A380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022F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Management și Antreprenoriat</w:t>
            </w:r>
            <w:r w:rsidR="00CD6CD6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CA0CC6" w14:textId="77777777" w:rsidR="00515856" w:rsidRPr="003C1AA4" w:rsidRDefault="00515856" w:rsidP="0002022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calității tematicii orelor educative propuse de către tutorii grupelor academice. </w:t>
            </w:r>
          </w:p>
          <w:p w14:paraId="7858C12C" w14:textId="77777777" w:rsidR="008A3806" w:rsidRPr="003C1AA4" w:rsidRDefault="008A3806" w:rsidP="0002022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calităţii portofoliilor titularilor de curs pentru disciplinele predate păstrate la catedre (curriculumul unității de curs; modele de teste de evaluare curente şi finale / bilete de evaluare; chestionarul pentru evaluarea finală; materiale didactice elaborate de titularul </w:t>
            </w:r>
            <w:r w:rsidR="00442F04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unității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curs la disciplina dată).</w:t>
            </w:r>
          </w:p>
          <w:p w14:paraId="7FF7AC7E" w14:textId="13781F66" w:rsidR="00E829BE" w:rsidRPr="003C1AA4" w:rsidRDefault="00515856" w:rsidP="0002022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şi aprobare</w:t>
            </w:r>
            <w:r w:rsidR="00E34AE0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90105F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r w:rsidR="00997A61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ticii tezelor</w:t>
            </w:r>
            <w:r w:rsidR="00BC31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7A61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6A2354" w14:textId="260558C5" w:rsidR="0002022F" w:rsidRPr="003C1AA4" w:rsidRDefault="0002022F" w:rsidP="0002022F">
            <w:pPr>
              <w:pStyle w:val="af2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ciclul I Licență (program de studii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3C1AA4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</w:t>
            </w:r>
            <w:r w:rsidRPr="003C1AA4">
              <w:rPr>
                <w:sz w:val="24"/>
                <w:szCs w:val="24"/>
              </w:rPr>
              <w:t>);</w:t>
            </w:r>
          </w:p>
          <w:p w14:paraId="50DA1F09" w14:textId="77777777" w:rsidR="0002022F" w:rsidRPr="003C1AA4" w:rsidRDefault="0002022F" w:rsidP="0002022F">
            <w:pPr>
              <w:pStyle w:val="af2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ciclul II Master (program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 Marketing și Logistică),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Managementul și Auditul sistemelor financiar, bancar și contabil,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Management și Antreprenoriat)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D637C7" w14:textId="0EC876EB" w:rsidR="00F0224D" w:rsidRPr="003C1AA4" w:rsidRDefault="0002022F" w:rsidP="0002022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Diverse</w:t>
            </w:r>
          </w:p>
        </w:tc>
        <w:tc>
          <w:tcPr>
            <w:tcW w:w="1560" w:type="dxa"/>
          </w:tcPr>
          <w:p w14:paraId="7226AE2C" w14:textId="3998C64F" w:rsidR="00716563" w:rsidRPr="00D8487B" w:rsidRDefault="008A3806" w:rsidP="0005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84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75DC35BA" w14:textId="589526EA" w:rsidR="00716563" w:rsidRDefault="00CD6CD6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septembrie </w:t>
            </w:r>
            <w:r w:rsidR="0051585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0F4C8DE" w14:textId="48505F71" w:rsidR="00A94359" w:rsidRPr="00151D0E" w:rsidRDefault="00A94359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PV.2</w:t>
            </w:r>
          </w:p>
        </w:tc>
        <w:tc>
          <w:tcPr>
            <w:tcW w:w="2149" w:type="dxa"/>
          </w:tcPr>
          <w:p w14:paraId="528C8253" w14:textId="77777777" w:rsidR="00AE2B2B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708423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Membrii </w:t>
            </w:r>
            <w:r w:rsidR="0020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594A1B18" w14:textId="77777777" w:rsidR="00447214" w:rsidRDefault="0044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A7818" w14:textId="77777777" w:rsidR="00447214" w:rsidRDefault="0044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8A38B0" w14:textId="0AFE442F" w:rsidR="00716563" w:rsidRPr="00151D0E" w:rsidRDefault="00973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CD6CD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57AD8915" w14:textId="77777777" w:rsidR="00716563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70DFF8" w14:textId="77777777" w:rsidR="0020608D" w:rsidRDefault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2DCC5C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4E05CB79" w14:textId="77777777" w:rsidR="00716563" w:rsidRPr="00151D0E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5E9BA9" w14:textId="77777777" w:rsidR="00716563" w:rsidRDefault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D6CD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embrii CpAC</w:t>
            </w:r>
          </w:p>
          <w:p w14:paraId="3B8660F6" w14:textId="77777777" w:rsidR="003A67C9" w:rsidRPr="00151D0E" w:rsidRDefault="009733C6" w:rsidP="003A6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Președinte </w:t>
            </w:r>
            <w:r w:rsidR="003A67C9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2D428A8B" w14:textId="77777777" w:rsidR="0020608D" w:rsidRDefault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9D3C8" w14:textId="77777777" w:rsidR="00DC1643" w:rsidRDefault="00DC1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E9A55F" w14:textId="77777777" w:rsidR="00716563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7779E69B" w14:textId="04CF3D9E" w:rsidR="003A67C9" w:rsidRPr="00151D0E" w:rsidRDefault="009733C6" w:rsidP="003A6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3A67C9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1A90B1E3" w14:textId="77777777" w:rsidR="00D84E1A" w:rsidRDefault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1FD422" w14:textId="77777777" w:rsidR="00447214" w:rsidRDefault="00447214" w:rsidP="00E3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2F569" w14:textId="1D7B956A" w:rsidR="00E34AE0" w:rsidRDefault="00E34AE0" w:rsidP="00E3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0CD62C34" w14:textId="77777777" w:rsidR="00447214" w:rsidRDefault="00447214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C7CE87" w14:textId="4519E0E9" w:rsidR="00371CCC" w:rsidRPr="00151D0E" w:rsidRDefault="009733C6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3A6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  <w:tc>
          <w:tcPr>
            <w:tcW w:w="1997" w:type="dxa"/>
          </w:tcPr>
          <w:p w14:paraId="6C4AFCCA" w14:textId="77777777" w:rsidR="00716563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 </w:t>
            </w:r>
          </w:p>
          <w:p w14:paraId="13D0B2DE" w14:textId="77777777" w:rsidR="00716563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716563" w:rsidRPr="00151D0E" w14:paraId="7430245C" w14:textId="77777777" w:rsidTr="00BC0DA9">
        <w:tc>
          <w:tcPr>
            <w:tcW w:w="596" w:type="dxa"/>
          </w:tcPr>
          <w:p w14:paraId="3FAC2259" w14:textId="77777777" w:rsidR="00716563" w:rsidRPr="00151D0E" w:rsidRDefault="00716563" w:rsidP="00BC0DA9">
            <w:pPr>
              <w:pStyle w:val="af2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5" w:type="dxa"/>
          </w:tcPr>
          <w:p w14:paraId="49AE7A49" w14:textId="737AB45E" w:rsidR="00D3329B" w:rsidRPr="003C1AA4" w:rsidRDefault="00515856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şi ap</w:t>
            </w:r>
            <w:r w:rsidR="00D3329B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robarea tematicii tezelor de an (anul II)  înaintate de catedrele din cadrul </w:t>
            </w:r>
            <w:r w:rsidR="00F33471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Facultății </w:t>
            </w:r>
            <w:r w:rsidR="00F33471" w:rsidRPr="003C1A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Facultății Științe Economice</w:t>
            </w:r>
            <w:r w:rsidR="00D3329B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999E379" w14:textId="3AA36AE9" w:rsidR="008A3806" w:rsidRPr="003C1AA4" w:rsidRDefault="008A3806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propunerilor înaintate de catedre cu privire la aprobarea 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Caietelor de sarcini  pentru stagiile profesionale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anul universitar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DA754D1" w14:textId="39FFA56C" w:rsidR="003C1AA4" w:rsidRPr="003C1AA4" w:rsidRDefault="003C1AA4" w:rsidP="00ED3610">
            <w:pPr>
              <w:pStyle w:val="af2"/>
              <w:numPr>
                <w:ilvl w:val="1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ciclul I Licență (program de studii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3C1AA4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</w:t>
            </w:r>
            <w:r w:rsidR="00ED36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76DB801" w14:textId="77777777" w:rsidR="003C1AA4" w:rsidRPr="003C1AA4" w:rsidRDefault="003C1AA4" w:rsidP="003C1AA4">
            <w:pPr>
              <w:pStyle w:val="af2"/>
              <w:numPr>
                <w:ilvl w:val="1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ciclul II Master (program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 Marketing și Logistică),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Managementul și Auditul sistemelor financiar, bancar și contabil,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Management și Antreprenoriat)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CF25F3" w14:textId="429A040F" w:rsidR="00716563" w:rsidRPr="003C1AA4" w:rsidRDefault="00CD6CD6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rezultatelor </w:t>
            </w:r>
            <w:r w:rsidR="006D06CF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privire la desfășurarea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90105F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esiunii de reper din septembrie </w:t>
            </w:r>
            <w:r w:rsidR="0051585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D06CF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FA30F" w14:textId="77777777" w:rsidR="006D06CF" w:rsidRPr="003C1AA4" w:rsidRDefault="00F146C9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și aprobarea </w:t>
            </w:r>
            <w:r w:rsidR="00CD6CD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propunerilor înaintate de catedre cu privire la aprobarea</w:t>
            </w:r>
          </w:p>
          <w:p w14:paraId="164F50BE" w14:textId="3D156E4E" w:rsidR="006D06CF" w:rsidRPr="003C1AA4" w:rsidRDefault="00CD6CD6" w:rsidP="003C1A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Regulamentului pentru elaborarea tezelor de Licență </w:t>
            </w:r>
            <w:r w:rsidR="003C1AA4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ciclul I Licență (program de studii </w:t>
            </w:r>
            <w:r w:rsidR="003C1AA4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="003C1AA4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3C1AA4" w:rsidRPr="003C1AA4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</w:t>
            </w:r>
            <w:r w:rsidR="003C1AA4" w:rsidRPr="003C1AA4">
              <w:rPr>
                <w:sz w:val="24"/>
                <w:szCs w:val="24"/>
              </w:rPr>
              <w:t>);</w:t>
            </w:r>
          </w:p>
          <w:p w14:paraId="7BD937C6" w14:textId="6F83032C" w:rsidR="00371CCC" w:rsidRPr="003C1AA4" w:rsidRDefault="006D06CF" w:rsidP="003C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Regulamentului pentru elaborarea tezelor de </w:t>
            </w:r>
            <w:r w:rsidR="00CD6CD6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Master</w:t>
            </w:r>
            <w:r w:rsidR="008A380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1AA4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(program </w:t>
            </w:r>
            <w:r w:rsidR="003C1AA4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 Marketing și Logistică), </w:t>
            </w:r>
            <w:r w:rsidR="003C1AA4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3C1AA4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Managementul și Auditul sistemelor financiar, bancar și contabil, </w:t>
            </w:r>
            <w:r w:rsidR="003C1AA4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3C1AA4" w:rsidRPr="003C1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Management și Antreprenoriat</w:t>
            </w:r>
            <w:r w:rsid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3DB451" w14:textId="77777777" w:rsidR="0090105F" w:rsidRPr="003C1AA4" w:rsidRDefault="00371CCC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reactualizării platformei digitale a Facultății</w:t>
            </w:r>
            <w:r w:rsidR="00D24E62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, paginii Facultății pe rețele de socializare</w:t>
            </w:r>
            <w:r w:rsidR="008A3806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şi actualizării permanente a datelor necesa</w:t>
            </w:r>
            <w:r w:rsidR="006D06CF"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de informare a studenților, 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cadrelor didactice, etc.</w:t>
            </w:r>
          </w:p>
          <w:p w14:paraId="753B7E56" w14:textId="55087869" w:rsidR="006D06CF" w:rsidRPr="003C1AA4" w:rsidRDefault="006D06CF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Revizuirea și aprobarea seturilor de chestionare (ciclu Licență și Master) pentru diferite categorii de beneficiari (studenți, absolvenți, cadre did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ctice, angajatori).</w:t>
            </w:r>
          </w:p>
          <w:p w14:paraId="066A8D33" w14:textId="77777777" w:rsidR="001B5AA3" w:rsidRPr="003C1AA4" w:rsidRDefault="00455701" w:rsidP="003C1A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structurii, conținutului și corespunderii testelor de evaluare curentă și finală; analiza produsului și criteriilor de evaluare a studiului individual al studentului ciclului I și II. </w:t>
            </w:r>
          </w:p>
          <w:p w14:paraId="40B3E5BD" w14:textId="77777777" w:rsidR="00F0224D" w:rsidRDefault="003C1AA4" w:rsidP="003C1AA4">
            <w:pPr>
              <w:pStyle w:val="af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AA4">
              <w:rPr>
                <w:rFonts w:ascii="Times New Roman" w:eastAsia="Times New Roman" w:hAnsi="Times New Roman" w:cs="Times New Roman"/>
                <w:sz w:val="24"/>
                <w:szCs w:val="24"/>
              </w:rPr>
              <w:t>Diverse</w:t>
            </w:r>
          </w:p>
          <w:p w14:paraId="5D30FB91" w14:textId="32C3EB47" w:rsidR="00527C2F" w:rsidRPr="00527C2F" w:rsidRDefault="00527C2F" w:rsidP="00527C2F">
            <w:pPr>
              <w:tabs>
                <w:tab w:val="left" w:pos="45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7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Analiza asigurării procesului de studii cu resurse educaționale.</w:t>
            </w:r>
          </w:p>
          <w:p w14:paraId="3B2FC769" w14:textId="2A3E4E83" w:rsidR="00527C2F" w:rsidRPr="00527C2F" w:rsidRDefault="00527C2F" w:rsidP="00527C2F">
            <w:pPr>
              <w:tabs>
                <w:tab w:val="left" w:pos="45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7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b.Evaluarea calității predării cursurilor în cadrul facultăţii Ştiinţe Economice</w:t>
            </w:r>
            <w:r w:rsidR="004A6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F0E9057" w14:textId="255484E0" w:rsidR="00527C2F" w:rsidRPr="003C1AA4" w:rsidRDefault="00527C2F" w:rsidP="00527C2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</w:tabs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4522A" w14:textId="77777777" w:rsidR="00D24E62" w:rsidRPr="00151D0E" w:rsidRDefault="00D24E62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4A62DF" w14:textId="20684CB5" w:rsidR="00716563" w:rsidRDefault="00CD6CD6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octombrie </w:t>
            </w:r>
            <w:r w:rsidR="0051585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290F910" w14:textId="5FB2C16A" w:rsidR="00A94359" w:rsidRPr="00151D0E" w:rsidRDefault="00A94359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PV.3</w:t>
            </w:r>
          </w:p>
        </w:tc>
        <w:tc>
          <w:tcPr>
            <w:tcW w:w="2149" w:type="dxa"/>
          </w:tcPr>
          <w:p w14:paraId="2561BFF6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Șefii de catedre</w:t>
            </w:r>
          </w:p>
          <w:p w14:paraId="104B8B63" w14:textId="77777777" w:rsidR="00EF62E5" w:rsidRDefault="00EF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0E1A0F" w14:textId="4497D823" w:rsidR="006D06CF" w:rsidRPr="00151D0E" w:rsidRDefault="006D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Peședinte</w:t>
            </w:r>
            <w:r w:rsid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620A752F" w14:textId="77777777" w:rsidR="00716563" w:rsidRPr="00151D0E" w:rsidRDefault="00716563" w:rsidP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03863A" w14:textId="77777777" w:rsidR="00D24E62" w:rsidRPr="00151D0E" w:rsidRDefault="00D24E62" w:rsidP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41583A" w14:textId="77777777" w:rsidR="00716563" w:rsidRPr="00151D0E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</w:p>
          <w:p w14:paraId="43E29E42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 CpAC</w:t>
            </w:r>
          </w:p>
          <w:p w14:paraId="67DE271C" w14:textId="77777777" w:rsidR="00716563" w:rsidRPr="00151D0E" w:rsidRDefault="0045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Șefii de catedre</w:t>
            </w:r>
          </w:p>
          <w:p w14:paraId="508F54E8" w14:textId="77777777" w:rsidR="00EA71F4" w:rsidRPr="00151D0E" w:rsidRDefault="00EA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DA78F" w14:textId="77777777" w:rsidR="00AE2B2B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F21961" w14:textId="77777777" w:rsidR="00AE2B2B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45E9B" w14:textId="77777777" w:rsidR="001C74EC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6E14E9" w14:textId="77777777" w:rsidR="00716563" w:rsidRPr="00151D0E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</w:t>
            </w:r>
            <w:r w:rsidR="006D06CF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</w:p>
          <w:p w14:paraId="065D5614" w14:textId="77777777" w:rsidR="0020608D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Președintel</w:t>
            </w:r>
            <w:r w:rsidR="00371CCC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  <w:r w:rsidR="006D06CF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5BC0186" w14:textId="77777777" w:rsidR="007E52B7" w:rsidRPr="00151D0E" w:rsidRDefault="007E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58935DBA" w14:textId="77777777" w:rsidR="00710D3E" w:rsidRPr="00151D0E" w:rsidRDefault="0071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C3E7F3" w14:textId="77777777" w:rsidR="0020608D" w:rsidRDefault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D957E9" w14:textId="77777777" w:rsidR="00EF62E5" w:rsidRDefault="00EF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4682B" w14:textId="77777777" w:rsidR="00EF62E5" w:rsidRDefault="00EF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D5BB75" w14:textId="77777777" w:rsidR="00EF62E5" w:rsidRDefault="00EF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DC8DAE" w14:textId="77777777" w:rsidR="00EF62E5" w:rsidRDefault="00EF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60D66" w14:textId="4C1C36FB" w:rsidR="006D06CF" w:rsidRPr="00151D0E" w:rsidRDefault="006D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reședinte, </w:t>
            </w:r>
          </w:p>
          <w:p w14:paraId="0C5CDDC5" w14:textId="77777777" w:rsidR="00710D3E" w:rsidRPr="00151D0E" w:rsidRDefault="006D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</w:t>
            </w:r>
            <w:r w:rsidR="00F84F1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0D3E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66D09BF0" w14:textId="77777777" w:rsidR="00F84F16" w:rsidRPr="00151D0E" w:rsidRDefault="00F84F16" w:rsidP="00F84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 CpAC</w:t>
            </w:r>
          </w:p>
          <w:p w14:paraId="6BFB4424" w14:textId="77777777" w:rsidR="00F84F16" w:rsidRPr="00151D0E" w:rsidRDefault="00F84F16" w:rsidP="00F84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1FFE2" w14:textId="77777777" w:rsidR="00F84F16" w:rsidRDefault="00AE2B2B" w:rsidP="00F84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F84F1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reședinte CpAC</w:t>
            </w:r>
          </w:p>
          <w:p w14:paraId="128E5579" w14:textId="77777777" w:rsidR="00AE2B2B" w:rsidRDefault="00AE2B2B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71C544" w14:textId="77777777" w:rsidR="0020608D" w:rsidRDefault="0020608D" w:rsidP="00206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 CpAC</w:t>
            </w:r>
          </w:p>
          <w:p w14:paraId="7B251D3D" w14:textId="05620F19" w:rsidR="00455701" w:rsidRPr="00151D0E" w:rsidRDefault="0020608D" w:rsidP="005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 CpAC</w:t>
            </w:r>
          </w:p>
        </w:tc>
        <w:tc>
          <w:tcPr>
            <w:tcW w:w="1997" w:type="dxa"/>
          </w:tcPr>
          <w:p w14:paraId="59DFA7AB" w14:textId="77777777" w:rsidR="00716563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716563" w:rsidRPr="00151D0E" w14:paraId="3BEE613A" w14:textId="77777777" w:rsidTr="00BC0DA9">
        <w:tc>
          <w:tcPr>
            <w:tcW w:w="596" w:type="dxa"/>
          </w:tcPr>
          <w:p w14:paraId="75EFC412" w14:textId="77777777" w:rsidR="00716563" w:rsidRPr="00151D0E" w:rsidRDefault="00716563" w:rsidP="00BC0D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5" w:type="dxa"/>
          </w:tcPr>
          <w:p w14:paraId="0A41E10D" w14:textId="1BCCCACE" w:rsidR="00371CCC" w:rsidRPr="001451F9" w:rsidRDefault="0009438F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r w:rsidR="00371CCC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procesului de preg</w:t>
            </w:r>
            <w:r w:rsidR="00852297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ătire către sesiunea de iarnă</w:t>
            </w:r>
            <w:r w:rsidR="00D24E62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anului de s</w:t>
            </w:r>
            <w:r w:rsidR="00210968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D24E62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udii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24E62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71CCC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Evaluarea calității pregătirii materialelor de evaluare semestrială (teste, texte, chestionare, bilete de examinare, etc)</w:t>
            </w:r>
          </w:p>
          <w:p w14:paraId="1C63629A" w14:textId="77777777" w:rsidR="00371CCC" w:rsidRPr="001451F9" w:rsidRDefault="00CD6CD6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documentelor de evidență a evaluării curente și finale a studenților din anul I-III, Ciclu</w:t>
            </w:r>
            <w:r w:rsidR="00852297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146C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Licență și ciclul II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Master. </w:t>
            </w:r>
          </w:p>
          <w:p w14:paraId="2BCA6E3C" w14:textId="6D073C88" w:rsidR="006A5614" w:rsidRPr="001451F9" w:rsidRDefault="005B2DD3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calităţii privind organizarea și repartizarea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masteranzilor (program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 Marketing și Logistică),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Managementul și Auditul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sistemelor financiar, bancar și contabil,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Management și Antreprenoriat.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la stag</w:t>
            </w:r>
            <w:r w:rsidR="00F84F16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ile profesionale.</w:t>
            </w:r>
          </w:p>
          <w:p w14:paraId="0FF3C7CB" w14:textId="433CCBB5" w:rsidR="00151D0E" w:rsidRPr="00B021DE" w:rsidRDefault="00151D0E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calității  </w:t>
            </w:r>
            <w:r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Caietului de sarcini pentru examenele de Licență 202</w:t>
            </w:r>
            <w:r w:rsidR="005100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program de studii </w:t>
            </w:r>
            <w:r w:rsidR="003C1AA4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(program de studii </w:t>
            </w:r>
            <w:r w:rsidR="003C1AA4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="003C1AA4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3C1AA4" w:rsidRPr="001451F9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</w:t>
            </w:r>
            <w:r w:rsidR="003C1AA4" w:rsidRPr="00B021DE">
              <w:rPr>
                <w:rFonts w:ascii="Times New Roman" w:hAnsi="Times New Roman" w:cs="Times New Roman"/>
                <w:i/>
                <w:sz w:val="24"/>
                <w:szCs w:val="24"/>
              </w:rPr>
              <w:t>, 1412.1 Finanțe și Bănci, 1013.1 Servicii Hoteliere, Turism și Agrement</w:t>
            </w:r>
            <w:r w:rsidR="003C1AA4" w:rsidRPr="00B021DE">
              <w:rPr>
                <w:sz w:val="24"/>
                <w:szCs w:val="24"/>
              </w:rPr>
              <w:t>)</w:t>
            </w:r>
            <w:r w:rsidR="00BE472B" w:rsidRPr="00B021DE">
              <w:rPr>
                <w:sz w:val="24"/>
                <w:szCs w:val="24"/>
              </w:rPr>
              <w:t>.</w:t>
            </w:r>
          </w:p>
          <w:p w14:paraId="5D3B1562" w14:textId="7320DF76" w:rsidR="00BC0DA9" w:rsidRPr="00B021DE" w:rsidRDefault="00BC0DA9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DE">
              <w:rPr>
                <w:rFonts w:ascii="Times New Roman" w:hAnsi="Times New Roman" w:cs="Times New Roman"/>
                <w:sz w:val="24"/>
                <w:szCs w:val="24"/>
              </w:rPr>
              <w:t xml:space="preserve">Evaluarea procesului de implementare a noilor tehnici/ metode (TIC)  în predarea/învațarea </w:t>
            </w:r>
            <w:r w:rsidR="005A03CA" w:rsidRPr="00B021DE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B021DE">
              <w:rPr>
                <w:rFonts w:ascii="Times New Roman" w:hAnsi="Times New Roman" w:cs="Times New Roman"/>
                <w:sz w:val="24"/>
                <w:szCs w:val="24"/>
              </w:rPr>
              <w:t xml:space="preserve"> ULIM. Evaluarea gradului de dezvoltare a competențelor digitale a cadrelor didactice.</w:t>
            </w:r>
          </w:p>
          <w:p w14:paraId="1C9F79B8" w14:textId="7B9DE582" w:rsidR="001451F9" w:rsidRPr="00B021DE" w:rsidRDefault="001451F9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Analiza lecțiilor deschise realizate în luna noiembrie-decembrie la </w:t>
            </w:r>
            <w:r w:rsidRPr="00B0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1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Facultatea Științe Economice</w:t>
            </w:r>
            <w:r w:rsidR="00F00CEE" w:rsidRPr="00B021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59830E4" w14:textId="3E1407F8" w:rsidR="00BC0DA9" w:rsidRPr="00B021DE" w:rsidRDefault="00BC0DA9" w:rsidP="001451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DE">
              <w:rPr>
                <w:rFonts w:ascii="Times New Roman" w:eastAsia="Times New Roman" w:hAnsi="Times New Roman" w:cs="Times New Roman"/>
                <w:sz w:val="24"/>
                <w:szCs w:val="24"/>
              </w:rPr>
              <w:t>Analiza și evaluarea asistenței reciproce a lecțiilor demonstrative predate de  cadrele didactice de la facultate în sem. I al anul de studii 202</w:t>
            </w:r>
            <w:r w:rsidR="005100E7" w:rsidRPr="00B02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021D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 w:rsidRPr="00B021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021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027F8" w14:textId="05B0674A" w:rsidR="00F0224D" w:rsidRPr="004B2456" w:rsidRDefault="001451F9" w:rsidP="004B24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Diverse</w:t>
            </w:r>
          </w:p>
        </w:tc>
        <w:tc>
          <w:tcPr>
            <w:tcW w:w="1560" w:type="dxa"/>
          </w:tcPr>
          <w:p w14:paraId="06FA26FF" w14:textId="77777777" w:rsidR="00F1673D" w:rsidRDefault="00F1673D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96427E" w14:textId="2D1AEC03" w:rsidR="00716563" w:rsidRDefault="00CD6CD6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noiembrie </w:t>
            </w:r>
            <w:r w:rsidR="0051585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5B6A634" w14:textId="02EE27BA" w:rsidR="00A94359" w:rsidRPr="00151D0E" w:rsidRDefault="00A94359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PV.4</w:t>
            </w:r>
          </w:p>
        </w:tc>
        <w:tc>
          <w:tcPr>
            <w:tcW w:w="2149" w:type="dxa"/>
          </w:tcPr>
          <w:p w14:paraId="0B13011F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Şefii de catedre</w:t>
            </w:r>
          </w:p>
          <w:p w14:paraId="731EA8C6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38C06CD7" w14:textId="77777777" w:rsidR="004C2C89" w:rsidRDefault="004C2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FA1D28" w14:textId="4323354C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393D77ED" w14:textId="77777777" w:rsidR="00C11074" w:rsidRPr="00151D0E" w:rsidRDefault="00C1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E8443" w14:textId="77777777" w:rsidR="00716563" w:rsidRPr="00151D0E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 CpAC</w:t>
            </w:r>
          </w:p>
          <w:p w14:paraId="4194A48E" w14:textId="77777777" w:rsidR="00F84F16" w:rsidRPr="00151D0E" w:rsidRDefault="00F84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7C87DC" w14:textId="77777777" w:rsidR="004C2C89" w:rsidRDefault="004C2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79A77C" w14:textId="491C51D7" w:rsidR="00F84F16" w:rsidRPr="00151D0E" w:rsidRDefault="00F1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F84F1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reședinte CpAC</w:t>
            </w:r>
          </w:p>
          <w:p w14:paraId="1C1B4054" w14:textId="77777777" w:rsidR="00852297" w:rsidRDefault="00852297" w:rsidP="003D0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7F88CB" w14:textId="77777777" w:rsidR="00CE14E4" w:rsidRDefault="00CE14E4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AFA904" w14:textId="77777777" w:rsidR="00F1673D" w:rsidRDefault="00F1673D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F3CD0E" w14:textId="77777777" w:rsidR="00CE14E4" w:rsidRPr="00151D0E" w:rsidRDefault="00F1673D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CE14E4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380E5A51" w14:textId="77777777" w:rsidR="00CE14E4" w:rsidRDefault="00CE14E4" w:rsidP="003D0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ABB32A" w14:textId="77777777" w:rsidR="00F1673D" w:rsidRDefault="00F1673D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050EA6" w14:textId="77777777" w:rsidR="00CE14E4" w:rsidRDefault="00CE14E4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3C0FDF94" w14:textId="77777777" w:rsidR="00CE14E4" w:rsidRDefault="00CE14E4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316045" w14:textId="77777777" w:rsidR="00CE14E4" w:rsidRPr="00151D0E" w:rsidRDefault="00AE2B2B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CE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14E4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CpAC, șefii de catedre</w:t>
            </w:r>
          </w:p>
          <w:p w14:paraId="3D4727FC" w14:textId="77777777" w:rsidR="00CE14E4" w:rsidRPr="00151D0E" w:rsidRDefault="00CE14E4" w:rsidP="003D0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D5BE31" w14:textId="77777777" w:rsidR="00716563" w:rsidRPr="00151D0E" w:rsidRDefault="001C74EC" w:rsidP="00F1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716563" w:rsidRPr="00151D0E" w14:paraId="16794A89" w14:textId="77777777" w:rsidTr="00BC0DA9">
        <w:tc>
          <w:tcPr>
            <w:tcW w:w="596" w:type="dxa"/>
          </w:tcPr>
          <w:p w14:paraId="4314B8A0" w14:textId="77777777" w:rsidR="00716563" w:rsidRPr="00151D0E" w:rsidRDefault="00716563" w:rsidP="00BC0D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5" w:type="dxa"/>
          </w:tcPr>
          <w:p w14:paraId="0CFBA1B4" w14:textId="7DDF2A37" w:rsidR="00BC0DA9" w:rsidRPr="001451F9" w:rsidRDefault="00BC0DA9" w:rsidP="001451F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Analizare </w:t>
            </w:r>
            <w:r w:rsidR="00151D0E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eficienței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51D0E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activității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curatorilor de grupe în semestrul I al anului de studii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- 20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77261F" w14:textId="7F65FBF2" w:rsidR="00716563" w:rsidRPr="001451F9" w:rsidRDefault="00CD6CD6" w:rsidP="001451F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Analiza procesului de chesti</w:t>
            </w:r>
            <w:r w:rsidR="00F146C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onare a studenților ciclul I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Licență în vederea evaluării calității activităților didactice desfășurate de cadrele didactice universitare de la Facultatea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Științe Economice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semestrul I al anului de studii </w:t>
            </w:r>
            <w:r w:rsidR="00515856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673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64EA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673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35E6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valorificarea informațiilor obținute pentru îmbunătățirea calității activităților didactice a cadrelor didactice.</w:t>
            </w:r>
          </w:p>
          <w:p w14:paraId="71FE41C9" w14:textId="25055671" w:rsidR="00716563" w:rsidRPr="001451F9" w:rsidRDefault="00CD6CD6" w:rsidP="001451F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Analiza procesului de chestio</w:t>
            </w:r>
            <w:r w:rsidR="00F146C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nare a studenților ciclul II Master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vederea evaluării calității activităților didactice desfășurate de cadrele didactice universitare de la Facultatea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Științe Economice;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semestrul I al anului de studii </w:t>
            </w:r>
            <w:r w:rsidR="00B064EA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64EA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248D2E0" w14:textId="027B5469" w:rsidR="00BC0DA9" w:rsidRPr="001451F9" w:rsidRDefault="00CD6CD6" w:rsidP="001451F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calității privind organizarea și  repartizarea studenților an. I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ciclul Licență (program de studii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1451F9" w:rsidRPr="001451F9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Agrement,</w:t>
            </w:r>
            <w:r w:rsidR="001451F9" w:rsidRPr="001451F9">
              <w:rPr>
                <w:sz w:val="24"/>
                <w:szCs w:val="24"/>
              </w:rPr>
              <w:t>);</w:t>
            </w:r>
            <w:r w:rsidR="00492E8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la practica de specialitate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CE9E5D" w14:textId="689ED860" w:rsidR="00716563" w:rsidRPr="001451F9" w:rsidRDefault="00CD6CD6" w:rsidP="001451F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şi evaluarea activității de desfășurare a procesului de studii la Facultatea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Științe Economice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; identificarea cauzelor restanțelor și a disciplinelor care acumulează cei mai mulți restanțieri. Propuneri de măsuri privind diminuarea numărului de restanțe.</w:t>
            </w:r>
          </w:p>
          <w:p w14:paraId="279E1819" w14:textId="77777777" w:rsidR="00371CCC" w:rsidRPr="001451F9" w:rsidRDefault="00CD6CD6" w:rsidP="001451F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Analiza </w:t>
            </w:r>
            <w:r w:rsidR="00F146C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și aprobarea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componenței Comisiilor pentru Examene de Licență și  susținerea tezelor de Master. </w:t>
            </w:r>
          </w:p>
          <w:p w14:paraId="704E12C5" w14:textId="77777777" w:rsidR="00716563" w:rsidRPr="001451F9" w:rsidRDefault="008517D7" w:rsidP="005A03C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Analiza modalităţilor de organizare şi evaluare a lucrului individual cu studenţii, precum şi a activităţii de cercetare.</w:t>
            </w:r>
          </w:p>
          <w:p w14:paraId="770F4767" w14:textId="39DFFF49" w:rsidR="00F0224D" w:rsidRPr="00F0224D" w:rsidRDefault="00F0224D" w:rsidP="005A0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451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 Diverse</w:t>
            </w:r>
          </w:p>
        </w:tc>
        <w:tc>
          <w:tcPr>
            <w:tcW w:w="1560" w:type="dxa"/>
          </w:tcPr>
          <w:p w14:paraId="20332FD5" w14:textId="77777777" w:rsidR="00F1673D" w:rsidRDefault="00F1673D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9AD416" w14:textId="0350B2CF" w:rsidR="00716563" w:rsidRDefault="004C7A20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7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6CD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februarie </w:t>
            </w:r>
            <w:r w:rsidR="0051585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4F5E019" w14:textId="2B38E0D0" w:rsidR="00A94359" w:rsidRDefault="00A94359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PV.5</w:t>
            </w:r>
          </w:p>
          <w:p w14:paraId="66BECA21" w14:textId="77777777" w:rsidR="004C7A20" w:rsidRPr="00151D0E" w:rsidRDefault="004C7A20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05D4654" w14:textId="77777777" w:rsidR="00716563" w:rsidRPr="00151D0E" w:rsidRDefault="00284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Președinte </w:t>
            </w:r>
            <w:r w:rsidR="00CD6CD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555FE566" w14:textId="77777777" w:rsidR="00716563" w:rsidRPr="00151D0E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03330B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3340B0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Vice-Președinte  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25CA1E70" w14:textId="77777777" w:rsidR="00716563" w:rsidRPr="00151D0E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FE88AD" w14:textId="77777777" w:rsidR="003340B0" w:rsidRPr="00151D0E" w:rsidRDefault="003340B0" w:rsidP="00284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CE3475" w14:textId="77777777" w:rsidR="00CE14E4" w:rsidRDefault="00CE14E4" w:rsidP="00284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F3DA7" w14:textId="77777777" w:rsidR="00284457" w:rsidRPr="00151D0E" w:rsidRDefault="00AE2B2B" w:rsidP="00284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Președinte </w:t>
            </w:r>
            <w:r w:rsidR="00284457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CpAC</w:t>
            </w:r>
          </w:p>
          <w:p w14:paraId="40ACFEA5" w14:textId="77777777" w:rsidR="00284457" w:rsidRPr="00151D0E" w:rsidRDefault="00492E89" w:rsidP="00284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</w:t>
            </w:r>
            <w:r w:rsidR="00AE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284457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47B1C4A7" w14:textId="77777777" w:rsidR="00716563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D203CD" w14:textId="77777777" w:rsidR="00CE14E4" w:rsidRPr="00151D0E" w:rsidRDefault="00CE14E4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Vice-Președintele CpAC</w:t>
            </w:r>
          </w:p>
          <w:p w14:paraId="58E88DBD" w14:textId="77777777" w:rsidR="00CE14E4" w:rsidRPr="00151D0E" w:rsidRDefault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3BBF9E" w14:textId="77777777" w:rsidR="00AE2B2B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330118" w14:textId="77777777" w:rsidR="00492E89" w:rsidRPr="00151D0E" w:rsidRDefault="00F1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</w:p>
          <w:p w14:paraId="48BDB063" w14:textId="77777777" w:rsidR="00716563" w:rsidRPr="00151D0E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5E04A4" w14:textId="77777777" w:rsidR="00284457" w:rsidRPr="00151D0E" w:rsidRDefault="00284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76E4AD0A" w14:textId="77777777" w:rsidR="00CE14E4" w:rsidRDefault="00F1673D" w:rsidP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</w:p>
          <w:p w14:paraId="0F852014" w14:textId="77777777" w:rsidR="004C2C89" w:rsidRDefault="004C2C89" w:rsidP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961CD4" w14:textId="25DC4D10" w:rsidR="00F1673D" w:rsidRDefault="00F1673D" w:rsidP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Președinte CpAC</w:t>
            </w:r>
          </w:p>
          <w:p w14:paraId="07DCBF05" w14:textId="77777777" w:rsidR="00D84E1A" w:rsidRPr="00151D0E" w:rsidRDefault="00D84E1A" w:rsidP="00D84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14E3271A" w14:textId="77777777" w:rsidR="00EA71F4" w:rsidRDefault="00EA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Șefii de catedre</w:t>
            </w:r>
          </w:p>
          <w:p w14:paraId="1DA2A6DC" w14:textId="77777777" w:rsidR="004C2C89" w:rsidRDefault="004C2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FC9D7" w14:textId="012C5AC3" w:rsidR="00F1673D" w:rsidRPr="00151D0E" w:rsidRDefault="00F1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</w:tc>
        <w:tc>
          <w:tcPr>
            <w:tcW w:w="1997" w:type="dxa"/>
          </w:tcPr>
          <w:p w14:paraId="1ACF1C31" w14:textId="77777777" w:rsidR="00716563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716563" w:rsidRPr="00151D0E" w14:paraId="4530D4C8" w14:textId="77777777" w:rsidTr="00BC0DA9">
        <w:tc>
          <w:tcPr>
            <w:tcW w:w="596" w:type="dxa"/>
          </w:tcPr>
          <w:p w14:paraId="462D2F3A" w14:textId="77777777" w:rsidR="00716563" w:rsidRPr="001C1795" w:rsidRDefault="00151D0E" w:rsidP="0015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1C1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</w:tcPr>
          <w:p w14:paraId="4E79AC85" w14:textId="236F888B" w:rsidR="00F146C9" w:rsidRPr="001451F9" w:rsidRDefault="00CD6CD6" w:rsidP="001451F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calității organ</w:t>
            </w:r>
            <w:r w:rsidR="004126C7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izării  susținerii prealabile  a tezelor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de licență și de master</w:t>
            </w:r>
            <w:r w:rsidR="00F146C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cadrul conferinței științifice </w:t>
            </w:r>
            <w:r w:rsidR="00F146C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Symposia</w:t>
            </w:r>
            <w:r w:rsidR="005B2DD3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146C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Studentium</w:t>
            </w:r>
            <w:r w:rsidR="00D1275D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Masterandum et Docorandum</w:t>
            </w:r>
            <w:r w:rsidR="00F146C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. Analiza activității științifice în elaborarea tezelor universitare.</w:t>
            </w:r>
          </w:p>
          <w:p w14:paraId="2CDC4C19" w14:textId="52547A9C" w:rsidR="00101C40" w:rsidRPr="001451F9" w:rsidRDefault="00F146C9" w:rsidP="001451F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calității portofoliilor didactice pentru evaluare finală (anul de studii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B064EA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="00CD6CD6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 şi evaluarea calității pregătirii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r w:rsidR="004E3867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evaluare finală (teste, texte, chestionare, bilete de examinare)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sesiunea de vară, ciclu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l I Licență și ciclul II Master.</w:t>
            </w:r>
          </w:p>
          <w:p w14:paraId="1A60367F" w14:textId="77777777" w:rsidR="00101C40" w:rsidRPr="001451F9" w:rsidRDefault="0009438F" w:rsidP="001451F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Analiza procesului de pregătire către evaluarea finală în cadrul programului de studii</w:t>
            </w:r>
            <w:r w:rsidR="00101C40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. Evaluarea calității pregătirii materialelor de evaluare  (teste, texte, bilete de examinare, etc):</w:t>
            </w:r>
          </w:p>
          <w:p w14:paraId="781770B0" w14:textId="04533D37" w:rsidR="00101C40" w:rsidRPr="001451F9" w:rsidRDefault="00101C40" w:rsidP="001451F9">
            <w:pPr>
              <w:pStyle w:val="af2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6" w:hanging="5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Examene de Licență, anul terminal, ciclul Licență:</w:t>
            </w:r>
            <w:r w:rsidR="005B2DD3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1451F9" w:rsidRPr="001451F9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</w:t>
            </w:r>
            <w:r w:rsidR="001451F9" w:rsidRPr="001451F9">
              <w:rPr>
                <w:sz w:val="24"/>
                <w:szCs w:val="24"/>
              </w:rPr>
              <w:t>);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CD09F7" w:rsidRPr="001451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examenele de Licență</w:t>
            </w:r>
            <w:r w:rsidR="00CD09F7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anul terminal, ciclul Licență)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4B05E0" w14:textId="509BCD52" w:rsidR="00101C40" w:rsidRPr="001451F9" w:rsidRDefault="00C0085D" w:rsidP="001451F9">
            <w:pPr>
              <w:pStyle w:val="af2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6" w:hanging="5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usținerea tezelor de master</w:t>
            </w:r>
            <w:r w:rsidR="00101C40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ciclu</w:t>
            </w:r>
            <w:r w:rsidR="00101C40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09438F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Master</w:t>
            </w:r>
            <w:r w:rsidR="00101C40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D09F7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(program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 Marketing și Logistică),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Managementul și Auditul sistemelor financiar, bancar și contabil, 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="001451F9" w:rsidRPr="001451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Management și Antreprenoriat.</w:t>
            </w:r>
            <w:r w:rsidR="001451F9"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la stagiile profesionale.</w:t>
            </w:r>
          </w:p>
          <w:p w14:paraId="66269A6A" w14:textId="1DFA3C48" w:rsidR="00F0224D" w:rsidRPr="001451F9" w:rsidRDefault="00151D0E" w:rsidP="001451F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calităţii ofertei educaţionale privind programele la ciclul Licență și Master pentru anul de studii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1F9">
              <w:rPr>
                <w:rFonts w:ascii="Times New Roman" w:eastAsia="Times New Roman" w:hAnsi="Times New Roman" w:cs="Times New Roman"/>
                <w:sz w:val="24"/>
                <w:szCs w:val="24"/>
              </w:rPr>
              <w:t>, ţinând cont de cerinţele pieţei muncii şi reglementările legale şi instituţionale.</w:t>
            </w:r>
          </w:p>
          <w:p w14:paraId="772D389D" w14:textId="2F2463B9" w:rsidR="00F0224D" w:rsidRPr="001451F9" w:rsidRDefault="00F0224D" w:rsidP="0014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1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 Diverse</w:t>
            </w:r>
          </w:p>
        </w:tc>
        <w:tc>
          <w:tcPr>
            <w:tcW w:w="1560" w:type="dxa"/>
          </w:tcPr>
          <w:p w14:paraId="1CE1E1DD" w14:textId="77777777" w:rsidR="00CA6FBB" w:rsidRDefault="00CA6FBB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199B04" w14:textId="0A4B626E" w:rsidR="00716563" w:rsidRDefault="00CD6CD6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aprilie </w:t>
            </w:r>
            <w:r w:rsidR="0051585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0A29475" w14:textId="771470D0" w:rsidR="00A94359" w:rsidRPr="00151D0E" w:rsidRDefault="00A94359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PV.6</w:t>
            </w:r>
          </w:p>
        </w:tc>
        <w:tc>
          <w:tcPr>
            <w:tcW w:w="2149" w:type="dxa"/>
          </w:tcPr>
          <w:p w14:paraId="182616B0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Şefii de catedre</w:t>
            </w:r>
            <w:r w:rsidR="003340B0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Membrii CpAC</w:t>
            </w:r>
          </w:p>
          <w:p w14:paraId="08410AAC" w14:textId="77777777" w:rsidR="00716563" w:rsidRPr="00151D0E" w:rsidRDefault="0071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1B40F1" w14:textId="77777777" w:rsidR="00AE2B2B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97306B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09297508" w14:textId="77777777" w:rsidR="00295937" w:rsidRPr="00151D0E" w:rsidRDefault="0029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7B66A3" w14:textId="77777777" w:rsidR="00D857D6" w:rsidRPr="00151D0E" w:rsidRDefault="00D85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69EFE9" w14:textId="77777777" w:rsidR="00CA6FBB" w:rsidRDefault="00CA6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25AE7C" w14:textId="77777777" w:rsidR="00F1673D" w:rsidRPr="00151D0E" w:rsidRDefault="00AE2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</w:p>
          <w:p w14:paraId="2CA3BA04" w14:textId="77777777" w:rsidR="004126C7" w:rsidRPr="00151D0E" w:rsidRDefault="004126C7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202405AB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FA3F46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A2537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527F15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E202C6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913DF9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033D57" w14:textId="77777777" w:rsidR="008B4628" w:rsidRPr="00151D0E" w:rsidRDefault="008B4628" w:rsidP="00412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55222D" w14:textId="77777777" w:rsidR="00F1673D" w:rsidRDefault="00F1673D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E76143" w14:textId="77777777" w:rsidR="00732E79" w:rsidRDefault="00732E79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0CDDA7" w14:textId="478AEEFA" w:rsidR="00CE14E4" w:rsidRPr="00151D0E" w:rsidRDefault="00CE14E4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37CCDD84" w14:textId="77777777" w:rsidR="00732E79" w:rsidRDefault="00732E79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0508B" w14:textId="6EAE8262" w:rsidR="00CE14E4" w:rsidRPr="00151D0E" w:rsidRDefault="00CE14E4" w:rsidP="00CE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Șefii de catedră</w:t>
            </w:r>
          </w:p>
          <w:p w14:paraId="303ECE85" w14:textId="77777777" w:rsidR="00716563" w:rsidRPr="00151D0E" w:rsidRDefault="00716563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859EFA" w14:textId="77777777" w:rsidR="00716563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C0085D" w:rsidRPr="00151D0E" w14:paraId="7BC90158" w14:textId="77777777" w:rsidTr="00BC0DA9">
        <w:tc>
          <w:tcPr>
            <w:tcW w:w="596" w:type="dxa"/>
          </w:tcPr>
          <w:p w14:paraId="7D5FCF26" w14:textId="77777777" w:rsidR="00C0085D" w:rsidRPr="00C0085D" w:rsidRDefault="00C0085D" w:rsidP="0015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8165" w:type="dxa"/>
          </w:tcPr>
          <w:p w14:paraId="5F9AE47B" w14:textId="6789DC95" w:rsidR="00C0085D" w:rsidRPr="00A23F25" w:rsidRDefault="00C0085D" w:rsidP="001C17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calității şi rezultatele desfășurării stagiilor profesionale a studenților an. II, ciclul Licență </w:t>
            </w:r>
            <w:r w:rsidR="00E42AE3" w:rsidRPr="00A23F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0413.1 Business și Administrare,</w:t>
            </w:r>
            <w:r w:rsidR="00E42AE3" w:rsidRPr="00A23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E42AE3" w:rsidRPr="00A23F25">
              <w:rPr>
                <w:rFonts w:ascii="Times New Roman" w:hAnsi="Times New Roman" w:cs="Times New Roman"/>
                <w:i/>
                <w:sz w:val="24"/>
                <w:szCs w:val="24"/>
              </w:rPr>
              <w:t>0414.1 Marketing și Logistică, 0411.1 Contabilitate, 1412.1 Finanțe și Bănci, 1013.1 Servicii Hoteliere, Turism și Agrement</w:t>
            </w:r>
            <w:r w:rsidR="00E42AE3" w:rsidRPr="00A23F25">
              <w:rPr>
                <w:sz w:val="24"/>
                <w:szCs w:val="24"/>
              </w:rPr>
              <w:t>);</w:t>
            </w:r>
          </w:p>
          <w:p w14:paraId="543C304E" w14:textId="086015AA" w:rsidR="00C0085D" w:rsidRPr="00A23F25" w:rsidRDefault="00C0085D" w:rsidP="001C17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Evaluarea (și autoevaluarea) calității activității catedrelor Facultății </w:t>
            </w:r>
            <w:r w:rsidR="00A23F25"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>Științe Economice</w:t>
            </w:r>
            <w:r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privința completării dosarelor prevăzute de nomenclator.</w:t>
            </w:r>
          </w:p>
          <w:p w14:paraId="2415F036" w14:textId="77777777" w:rsidR="00C0085D" w:rsidRPr="00A23F25" w:rsidRDefault="00C0085D" w:rsidP="001C17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activităţii educaţionale cu studenţii şi verificarea registrelor grupelor academice.</w:t>
            </w:r>
          </w:p>
          <w:p w14:paraId="48BD2CA9" w14:textId="692BD473" w:rsidR="00C0085D" w:rsidRDefault="00C0085D" w:rsidP="001C17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calității evidenței documentației protocolare la Facultatea </w:t>
            </w:r>
            <w:r w:rsidR="00A23F25"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Științe Economice </w:t>
            </w:r>
            <w:r w:rsidRPr="00A23F25">
              <w:rPr>
                <w:rFonts w:ascii="Times New Roman" w:eastAsia="Times New Roman" w:hAnsi="Times New Roman" w:cs="Times New Roman"/>
                <w:sz w:val="24"/>
                <w:szCs w:val="24"/>
              </w:rPr>
              <w:t>(catedrele și decanatul).</w:t>
            </w:r>
          </w:p>
          <w:p w14:paraId="78AD1337" w14:textId="08215B8B" w:rsidR="00F0224D" w:rsidRPr="00A23F25" w:rsidRDefault="00F0224D" w:rsidP="001C17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F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Diverse</w:t>
            </w:r>
          </w:p>
        </w:tc>
        <w:tc>
          <w:tcPr>
            <w:tcW w:w="1560" w:type="dxa"/>
          </w:tcPr>
          <w:p w14:paraId="22C72FC0" w14:textId="77777777" w:rsidR="00F1673D" w:rsidRDefault="00F1673D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7F9B83" w14:textId="7CB2A9FE" w:rsidR="00C0085D" w:rsidRPr="00151D0E" w:rsidRDefault="00C0085D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202</w:t>
            </w:r>
            <w:r w:rsid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14:paraId="107DC45D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3E2DA1C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D63218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EE3F6B" w14:textId="77777777" w:rsidR="00732E79" w:rsidRDefault="00732E79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B36990" w14:textId="77777777" w:rsidR="00732E79" w:rsidRDefault="00732E79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4CBF53" w14:textId="3203C543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Membrii CpAC</w:t>
            </w:r>
          </w:p>
          <w:p w14:paraId="6F54AFB0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E4D94B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70CA84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16139B" w14:textId="77777777" w:rsidR="00C0085D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FAD921" w14:textId="77777777" w:rsidR="00C0085D" w:rsidRPr="00151D0E" w:rsidRDefault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 CpAC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</w:tcPr>
          <w:p w14:paraId="6568AD30" w14:textId="77777777" w:rsidR="00C0085D" w:rsidRPr="00151D0E" w:rsidRDefault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Raport</w:t>
            </w: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</w:tc>
      </w:tr>
      <w:tr w:rsidR="00716563" w:rsidRPr="00151D0E" w14:paraId="09F32336" w14:textId="77777777" w:rsidTr="00BC0DA9">
        <w:tc>
          <w:tcPr>
            <w:tcW w:w="596" w:type="dxa"/>
          </w:tcPr>
          <w:p w14:paraId="69459749" w14:textId="77777777" w:rsidR="00716563" w:rsidRPr="00151D0E" w:rsidRDefault="00C0085D" w:rsidP="0015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8165" w:type="dxa"/>
          </w:tcPr>
          <w:p w14:paraId="2DC9B159" w14:textId="56FE6ECC" w:rsidR="00371CCC" w:rsidRPr="00FA50C8" w:rsidRDefault="008517D7" w:rsidP="00FA50C8">
            <w:pPr>
              <w:pStyle w:val="af2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şi analiza asistenței reciproce a lecțiilor demonstrative prezentate de  cadrele didactice de la facultate în sem. II al anului de studii 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71CCC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A57767" w14:textId="54CB511F" w:rsidR="00371CCC" w:rsidRPr="00FA50C8" w:rsidRDefault="008517D7" w:rsidP="00FA50C8">
            <w:pPr>
              <w:pStyle w:val="af2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calităţii</w:t>
            </w:r>
            <w:r w:rsidR="00151D0E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 de organizare şi coordonare a manifestărilor științifice la nivelul fac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ultății în anul universitar 202</w:t>
            </w:r>
            <w:r w:rsidR="00CE39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CE392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1D0E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6C7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rapoartelor științifice anuale ale cadrelor didactice.</w:t>
            </w:r>
          </w:p>
          <w:p w14:paraId="3FE27C9D" w14:textId="5D03B9EA" w:rsidR="00371CCC" w:rsidRPr="00FA50C8" w:rsidRDefault="00CD6CD6" w:rsidP="00FA50C8">
            <w:pPr>
              <w:pStyle w:val="af2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 rezultatelor academice din </w:t>
            </w:r>
            <w:r w:rsidR="008517D7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sesiunea de vară, examenele de L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icenţă și susținerea tezelor de master</w:t>
            </w:r>
            <w:r w:rsidR="004126C7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, anul de studii 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26C7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82EDD9" w14:textId="1F9A8E4E" w:rsidR="00371CCC" w:rsidRPr="00FA50C8" w:rsidRDefault="00CD6CD6" w:rsidP="00FA50C8">
            <w:pPr>
              <w:pStyle w:val="af2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Analiza procesului de chesti</w:t>
            </w:r>
            <w:r w:rsidR="00F146C9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onare a studenților, ciclul I, Licență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, în vederea evaluării calităţii</w:t>
            </w:r>
            <w:r w:rsidR="00151D0E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activităţilor didactice </w:t>
            </w:r>
            <w:r w:rsidR="00151D0E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desfășurate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cadrele didactice universitare de la Facultatea </w:t>
            </w:r>
            <w:r w:rsidR="00FA50C8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Științe Economice 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semestrul II al anului de studii 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6EB6C48" w14:textId="363427B8" w:rsidR="00371CCC" w:rsidRPr="00FA50C8" w:rsidRDefault="00CD6CD6" w:rsidP="00FA50C8">
            <w:pPr>
              <w:pStyle w:val="af2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calității desfășurării </w:t>
            </w:r>
            <w:r w:rsidR="00151D0E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activităților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internaționalizare a procesului didactico-ştiinţific la facultate</w:t>
            </w:r>
            <w:r w:rsidR="00FA50C8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Științe Economice 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anul universitar 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E3962" w14:textId="0BC4E277" w:rsidR="00F0224D" w:rsidRPr="00FA50C8" w:rsidRDefault="00CD6CD6" w:rsidP="00FA50C8">
            <w:pPr>
              <w:pStyle w:val="af2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4" w:hanging="37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ac</w:t>
            </w:r>
            <w:r w:rsidR="004126C7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tivității CpAC în anul de studii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64EA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3C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71CCC" w:rsidRPr="00FA50C8">
              <w:rPr>
                <w:rFonts w:ascii="Times New Roman" w:eastAsia="Times New Roman" w:hAnsi="Times New Roman" w:cs="Times New Roman"/>
                <w:sz w:val="24"/>
                <w:szCs w:val="24"/>
              </w:rPr>
              <w:t>. Aprobarea Raportului anual al CpAC.</w:t>
            </w:r>
          </w:p>
          <w:p w14:paraId="20A5E6D1" w14:textId="79193A66" w:rsidR="00F0224D" w:rsidRPr="00FA50C8" w:rsidRDefault="00F0224D" w:rsidP="00FA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8. Diverse</w:t>
            </w:r>
          </w:p>
        </w:tc>
        <w:tc>
          <w:tcPr>
            <w:tcW w:w="1560" w:type="dxa"/>
          </w:tcPr>
          <w:p w14:paraId="17949F8B" w14:textId="77777777" w:rsidR="00F1673D" w:rsidRDefault="00F1673D" w:rsidP="0005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B95324" w14:textId="77777777" w:rsidR="00716563" w:rsidRPr="00151D0E" w:rsidRDefault="00C0085D" w:rsidP="0005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D6CD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unie</w:t>
            </w:r>
          </w:p>
          <w:p w14:paraId="4FB75608" w14:textId="71241260" w:rsidR="00716563" w:rsidRPr="00151D0E" w:rsidRDefault="00515856" w:rsidP="0090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E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14:paraId="476C5576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Președintele CpAC</w:t>
            </w:r>
          </w:p>
          <w:p w14:paraId="22176091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3CBDB654" w14:textId="77777777" w:rsidR="00716563" w:rsidRPr="00151D0E" w:rsidRDefault="00CD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Vice-Președintele CpAC</w:t>
            </w:r>
          </w:p>
          <w:p w14:paraId="2BEE66F1" w14:textId="77777777" w:rsidR="00732E79" w:rsidRDefault="0073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75AB52" w14:textId="5EE5AB6D" w:rsidR="00371CCC" w:rsidRDefault="00371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5A3A44E0" w14:textId="77777777" w:rsidR="00C0085D" w:rsidRDefault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712849" w14:textId="77777777" w:rsidR="00C0085D" w:rsidRPr="00151D0E" w:rsidRDefault="00C0085D" w:rsidP="00C0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Vice-Președintele CpAC</w:t>
            </w:r>
          </w:p>
          <w:p w14:paraId="78232300" w14:textId="77777777" w:rsidR="003340B0" w:rsidRPr="00151D0E" w:rsidRDefault="003340B0" w:rsidP="000F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2CB85C" w14:textId="77777777" w:rsidR="00371CCC" w:rsidRDefault="001C74EC" w:rsidP="000F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</w:t>
            </w:r>
            <w:r w:rsidR="000F02FD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</w:t>
            </w:r>
          </w:p>
          <w:p w14:paraId="6950708D" w14:textId="77777777" w:rsidR="00F1673D" w:rsidRDefault="00F1673D" w:rsidP="000F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Responsabil pentru internaționalizare</w:t>
            </w:r>
          </w:p>
          <w:p w14:paraId="555A150F" w14:textId="77777777" w:rsidR="00732E79" w:rsidRDefault="00732E79" w:rsidP="000F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FAC8BC" w14:textId="73EFE611" w:rsidR="00F1673D" w:rsidRDefault="00F1673D" w:rsidP="000F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Membrii CpAC</w:t>
            </w:r>
          </w:p>
          <w:p w14:paraId="28F3A346" w14:textId="77777777" w:rsidR="00F1673D" w:rsidRPr="00151D0E" w:rsidRDefault="00F1673D" w:rsidP="000F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Președintele CpAC</w:t>
            </w:r>
          </w:p>
        </w:tc>
        <w:tc>
          <w:tcPr>
            <w:tcW w:w="1997" w:type="dxa"/>
          </w:tcPr>
          <w:p w14:paraId="25CB7924" w14:textId="77777777" w:rsidR="00716563" w:rsidRPr="00151D0E" w:rsidRDefault="001C74EC" w:rsidP="001C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</w:t>
            </w:r>
            <w:r w:rsidR="00CD6CD6" w:rsidRPr="0015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cadrul şedinţei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CpAC </w:t>
            </w:r>
          </w:p>
        </w:tc>
      </w:tr>
    </w:tbl>
    <w:p w14:paraId="4F9A8CE2" w14:textId="77777777" w:rsidR="00716563" w:rsidRDefault="007165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8202B1E" w14:textId="77777777" w:rsidR="001C1795" w:rsidRDefault="001C1795" w:rsidP="00F022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5B58B4E" w14:textId="77777777" w:rsidR="001C1795" w:rsidRDefault="001C1795" w:rsidP="00F022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BF47F6E" w14:textId="2E3B348F" w:rsidR="00F0224D" w:rsidRPr="00ED5FEC" w:rsidRDefault="00F0224D" w:rsidP="00F022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1A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Dr.,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lect.</w:t>
      </w:r>
      <w:r w:rsidRPr="007B21AB">
        <w:rPr>
          <w:rFonts w:ascii="Times New Roman" w:hAnsi="Times New Roman" w:cs="Times New Roman"/>
          <w:b/>
          <w:bCs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univ.</w:t>
      </w:r>
      <w:r w:rsidRPr="001D003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E3925">
        <w:rPr>
          <w:rFonts w:ascii="Times New Roman" w:hAnsi="Times New Roman" w:cs="Times New Roman"/>
          <w:b/>
          <w:bCs/>
          <w:sz w:val="24"/>
          <w:szCs w:val="24"/>
        </w:rPr>
        <w:t xml:space="preserve">Elenora Lupașcu </w:t>
      </w:r>
    </w:p>
    <w:p w14:paraId="5DC97B59" w14:textId="77777777" w:rsidR="00F0224D" w:rsidRPr="007B21AB" w:rsidRDefault="00F0224D" w:rsidP="00F022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B21AB">
        <w:rPr>
          <w:rFonts w:ascii="Times New Roman" w:hAnsi="Times New Roman" w:cs="Times New Roman"/>
          <w:b/>
          <w:bCs/>
          <w:sz w:val="24"/>
          <w:szCs w:val="24"/>
          <w:lang w:val="ro-MD"/>
        </w:rPr>
        <w:t>Președinte Comisiei Interne pentru Asigurarea Calității</w:t>
      </w:r>
    </w:p>
    <w:p w14:paraId="158DDDC0" w14:textId="09E486E7" w:rsidR="00F0224D" w:rsidRDefault="00F0224D" w:rsidP="00F022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B21AB">
        <w:rPr>
          <w:rFonts w:ascii="Times New Roman" w:hAnsi="Times New Roman" w:cs="Times New Roman"/>
          <w:b/>
          <w:bCs/>
          <w:sz w:val="24"/>
          <w:szCs w:val="24"/>
          <w:lang w:val="ro-MD"/>
        </w:rPr>
        <w:t>Facultatea Științe Economice, ULIM</w:t>
      </w:r>
    </w:p>
    <w:p w14:paraId="0CD4355B" w14:textId="77777777" w:rsidR="001C1795" w:rsidRDefault="001C1795" w:rsidP="00F0224D">
      <w:pPr>
        <w:jc w:val="both"/>
        <w:rPr>
          <w:rFonts w:ascii="Times New Roman" w:hAnsi="Times New Roman" w:cs="Times New Roman"/>
          <w:b/>
          <w:bCs/>
          <w:i/>
          <w:iCs/>
          <w:lang w:val="ro-MD"/>
        </w:rPr>
      </w:pPr>
    </w:p>
    <w:p w14:paraId="2E966680" w14:textId="76FC8365" w:rsidR="00F0224D" w:rsidRPr="00ED5FEC" w:rsidRDefault="00F0224D" w:rsidP="00F0224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ED5FEC">
        <w:rPr>
          <w:rFonts w:ascii="Times New Roman" w:hAnsi="Times New Roman" w:cs="Times New Roman"/>
          <w:b/>
          <w:bCs/>
          <w:i/>
          <w:iCs/>
          <w:lang w:val="ro-MD"/>
        </w:rPr>
        <w:t xml:space="preserve">Notă: Ședințele ordinare ale </w:t>
      </w:r>
      <w:bookmarkStart w:id="0" w:name="_Hlk125720579"/>
      <w:r w:rsidRPr="00ED5FEC">
        <w:rPr>
          <w:rFonts w:ascii="Times New Roman" w:hAnsi="Times New Roman" w:cs="Times New Roman"/>
          <w:b/>
          <w:bCs/>
          <w:i/>
          <w:iCs/>
          <w:lang w:val="ro-MD"/>
        </w:rPr>
        <w:t>Comisiei Interne pentru Asigurarea Calității Facultatea Științe Economice</w:t>
      </w:r>
      <w:bookmarkEnd w:id="0"/>
      <w:r w:rsidRPr="00ED5FEC">
        <w:rPr>
          <w:rFonts w:ascii="Times New Roman" w:hAnsi="Times New Roman" w:cs="Times New Roman"/>
          <w:b/>
          <w:bCs/>
          <w:i/>
          <w:iCs/>
          <w:lang w:val="ro-MD"/>
        </w:rPr>
        <w:t xml:space="preserve">, ULIM au loc în penultima săptămână a fiecare luni, orele 12/30 în incinta Catedrei </w:t>
      </w:r>
      <w:r w:rsidR="00360C73">
        <w:rPr>
          <w:rFonts w:ascii="Times New Roman" w:hAnsi="Times New Roman" w:cs="Times New Roman"/>
          <w:b/>
          <w:bCs/>
          <w:i/>
          <w:iCs/>
          <w:lang w:val="ro-MD"/>
        </w:rPr>
        <w:t>CFB</w:t>
      </w:r>
      <w:r w:rsidRPr="00ED5FEC">
        <w:rPr>
          <w:rFonts w:ascii="Times New Roman" w:hAnsi="Times New Roman" w:cs="Times New Roman"/>
          <w:b/>
          <w:bCs/>
          <w:i/>
          <w:iCs/>
          <w:lang w:val="ro-MD"/>
        </w:rPr>
        <w:t>. Ședințele extraordinare au loc inițiativa președintelui sau vice-președintelui Comisiei Interne pentru Asigurarea Calității Facultatea Științe Economice</w:t>
      </w:r>
      <w:r w:rsidRPr="00ED5FEC">
        <w:rPr>
          <w:rFonts w:ascii="Times New Roman" w:hAnsi="Times New Roman" w:cs="Times New Roman"/>
          <w:b/>
          <w:bCs/>
          <w:lang w:val="ro-MD"/>
        </w:rPr>
        <w:t>.</w:t>
      </w:r>
      <w:r w:rsidR="001D0030">
        <w:rPr>
          <w:rFonts w:ascii="Times New Roman" w:hAnsi="Times New Roman" w:cs="Times New Roman"/>
          <w:b/>
          <w:bCs/>
          <w:lang w:val="ro-MD"/>
        </w:rPr>
        <w:t>,</w:t>
      </w:r>
    </w:p>
    <w:p w14:paraId="65C5ECA4" w14:textId="4AC96A01" w:rsidR="001D6F6D" w:rsidRPr="00F0224D" w:rsidRDefault="001D6F6D" w:rsidP="003340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ro-MD"/>
        </w:rPr>
      </w:pPr>
    </w:p>
    <w:sectPr w:rsidR="001D6F6D" w:rsidRPr="00F0224D" w:rsidSect="006B7EA3">
      <w:footerReference w:type="default" r:id="rId10"/>
      <w:pgSz w:w="16838" w:h="11906" w:orient="landscape"/>
      <w:pgMar w:top="709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A874" w14:textId="77777777" w:rsidR="00BF0939" w:rsidRDefault="00BF0939">
      <w:r>
        <w:separator/>
      </w:r>
    </w:p>
  </w:endnote>
  <w:endnote w:type="continuationSeparator" w:id="0">
    <w:p w14:paraId="1A1F1ACF" w14:textId="77777777" w:rsidR="00BF0939" w:rsidRDefault="00BF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B2DC" w14:textId="77777777" w:rsidR="00716563" w:rsidRDefault="000D4A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CD6CD6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42F04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7F28A318" w14:textId="77777777" w:rsidR="00716563" w:rsidRDefault="007165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E517" w14:textId="77777777" w:rsidR="00BF0939" w:rsidRDefault="00BF0939">
      <w:r>
        <w:separator/>
      </w:r>
    </w:p>
  </w:footnote>
  <w:footnote w:type="continuationSeparator" w:id="0">
    <w:p w14:paraId="26F99AB9" w14:textId="77777777" w:rsidR="00BF0939" w:rsidRDefault="00BF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DB"/>
    <w:multiLevelType w:val="multilevel"/>
    <w:tmpl w:val="5AF4AA12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1" w15:restartNumberingAfterBreak="0">
    <w:nsid w:val="054C689D"/>
    <w:multiLevelType w:val="multilevel"/>
    <w:tmpl w:val="4EDCDFAE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2" w15:restartNumberingAfterBreak="0">
    <w:nsid w:val="062724A1"/>
    <w:multiLevelType w:val="multilevel"/>
    <w:tmpl w:val="CAC8F73A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3" w15:restartNumberingAfterBreak="0">
    <w:nsid w:val="06756659"/>
    <w:multiLevelType w:val="multilevel"/>
    <w:tmpl w:val="4650D27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BDF15C7"/>
    <w:multiLevelType w:val="multilevel"/>
    <w:tmpl w:val="1DC45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C0D09E8"/>
    <w:multiLevelType w:val="hybridMultilevel"/>
    <w:tmpl w:val="909879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E67570"/>
    <w:multiLevelType w:val="hybridMultilevel"/>
    <w:tmpl w:val="55BA32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65F62"/>
    <w:multiLevelType w:val="hybridMultilevel"/>
    <w:tmpl w:val="0052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83F2D"/>
    <w:multiLevelType w:val="hybridMultilevel"/>
    <w:tmpl w:val="A4562096"/>
    <w:lvl w:ilvl="0" w:tplc="B70A88AE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1B5F30C3"/>
    <w:multiLevelType w:val="hybridMultilevel"/>
    <w:tmpl w:val="B7F2518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EF73168"/>
    <w:multiLevelType w:val="hybridMultilevel"/>
    <w:tmpl w:val="EF1A7C60"/>
    <w:lvl w:ilvl="0" w:tplc="CB5E6D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C01A6"/>
    <w:multiLevelType w:val="hybridMultilevel"/>
    <w:tmpl w:val="D868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51BBA"/>
    <w:multiLevelType w:val="hybridMultilevel"/>
    <w:tmpl w:val="D778BE1E"/>
    <w:lvl w:ilvl="0" w:tplc="6DACD39E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2F120DD7"/>
    <w:multiLevelType w:val="hybridMultilevel"/>
    <w:tmpl w:val="EB6AC074"/>
    <w:lvl w:ilvl="0" w:tplc="2A126E9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302250CE"/>
    <w:multiLevelType w:val="multilevel"/>
    <w:tmpl w:val="5AF4AA12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15" w15:restartNumberingAfterBreak="0">
    <w:nsid w:val="311B22CE"/>
    <w:multiLevelType w:val="multilevel"/>
    <w:tmpl w:val="CDC0FADA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16" w15:restartNumberingAfterBreak="0">
    <w:nsid w:val="35A82795"/>
    <w:multiLevelType w:val="hybridMultilevel"/>
    <w:tmpl w:val="5FA22B86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F876447"/>
    <w:multiLevelType w:val="multilevel"/>
    <w:tmpl w:val="B54835B2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18" w15:restartNumberingAfterBreak="0">
    <w:nsid w:val="46C650DA"/>
    <w:multiLevelType w:val="multilevel"/>
    <w:tmpl w:val="1B74852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52182478"/>
    <w:multiLevelType w:val="multilevel"/>
    <w:tmpl w:val="B54835B2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20" w15:restartNumberingAfterBreak="0">
    <w:nsid w:val="540C1306"/>
    <w:multiLevelType w:val="multilevel"/>
    <w:tmpl w:val="DFFA3B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D152DC1"/>
    <w:multiLevelType w:val="hybridMultilevel"/>
    <w:tmpl w:val="5FC6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C5E5C"/>
    <w:multiLevelType w:val="multilevel"/>
    <w:tmpl w:val="D7EAC0C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830367B"/>
    <w:multiLevelType w:val="hybridMultilevel"/>
    <w:tmpl w:val="9D542BE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CA0168B"/>
    <w:multiLevelType w:val="hybridMultilevel"/>
    <w:tmpl w:val="2250DCA6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5" w15:restartNumberingAfterBreak="0">
    <w:nsid w:val="6F8A589D"/>
    <w:multiLevelType w:val="hybridMultilevel"/>
    <w:tmpl w:val="A35A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4BDF"/>
    <w:multiLevelType w:val="hybridMultilevel"/>
    <w:tmpl w:val="E7A66C6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79366553"/>
    <w:multiLevelType w:val="hybridMultilevel"/>
    <w:tmpl w:val="F92251E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7A224495"/>
    <w:multiLevelType w:val="multilevel"/>
    <w:tmpl w:val="7F28C7C6"/>
    <w:lvl w:ilvl="0">
      <w:start w:val="1"/>
      <w:numFmt w:val="decimal"/>
      <w:lvlText w:val="%1."/>
      <w:lvlJc w:val="left"/>
      <w:pPr>
        <w:ind w:left="3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7" w:hanging="180"/>
      </w:pPr>
      <w:rPr>
        <w:vertAlign w:val="baseline"/>
      </w:rPr>
    </w:lvl>
  </w:abstractNum>
  <w:abstractNum w:abstractNumId="29" w15:restartNumberingAfterBreak="0">
    <w:nsid w:val="7FAF3572"/>
    <w:multiLevelType w:val="multilevel"/>
    <w:tmpl w:val="474C9E82"/>
    <w:lvl w:ilvl="0">
      <w:start w:val="1"/>
      <w:numFmt w:val="decimal"/>
      <w:lvlText w:val="%1."/>
      <w:lvlJc w:val="left"/>
      <w:pPr>
        <w:ind w:left="7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hanging="180"/>
      </w:pPr>
      <w:rPr>
        <w:vertAlign w:val="baseline"/>
      </w:r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19"/>
  </w:num>
  <w:num w:numId="5">
    <w:abstractNumId w:val="15"/>
  </w:num>
  <w:num w:numId="6">
    <w:abstractNumId w:val="2"/>
  </w:num>
  <w:num w:numId="7">
    <w:abstractNumId w:val="29"/>
  </w:num>
  <w:num w:numId="8">
    <w:abstractNumId w:val="14"/>
  </w:num>
  <w:num w:numId="9">
    <w:abstractNumId w:val="28"/>
  </w:num>
  <w:num w:numId="10">
    <w:abstractNumId w:val="20"/>
  </w:num>
  <w:num w:numId="11">
    <w:abstractNumId w:val="8"/>
  </w:num>
  <w:num w:numId="12">
    <w:abstractNumId w:val="13"/>
  </w:num>
  <w:num w:numId="13">
    <w:abstractNumId w:val="12"/>
  </w:num>
  <w:num w:numId="14">
    <w:abstractNumId w:val="18"/>
  </w:num>
  <w:num w:numId="15">
    <w:abstractNumId w:val="25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26"/>
  </w:num>
  <w:num w:numId="21">
    <w:abstractNumId w:val="9"/>
  </w:num>
  <w:num w:numId="22">
    <w:abstractNumId w:val="17"/>
  </w:num>
  <w:num w:numId="23">
    <w:abstractNumId w:val="23"/>
  </w:num>
  <w:num w:numId="24">
    <w:abstractNumId w:val="7"/>
  </w:num>
  <w:num w:numId="25">
    <w:abstractNumId w:val="10"/>
  </w:num>
  <w:num w:numId="26">
    <w:abstractNumId w:val="3"/>
  </w:num>
  <w:num w:numId="27">
    <w:abstractNumId w:val="21"/>
  </w:num>
  <w:num w:numId="28">
    <w:abstractNumId w:val="0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63"/>
    <w:rsid w:val="00014928"/>
    <w:rsid w:val="0002022F"/>
    <w:rsid w:val="00037348"/>
    <w:rsid w:val="00045ECF"/>
    <w:rsid w:val="00050FAA"/>
    <w:rsid w:val="00085495"/>
    <w:rsid w:val="000904C2"/>
    <w:rsid w:val="0009438F"/>
    <w:rsid w:val="000D4A2D"/>
    <w:rsid w:val="000D7882"/>
    <w:rsid w:val="000F02FD"/>
    <w:rsid w:val="00101C40"/>
    <w:rsid w:val="00140845"/>
    <w:rsid w:val="001451F9"/>
    <w:rsid w:val="00151D0E"/>
    <w:rsid w:val="00151EE8"/>
    <w:rsid w:val="00156430"/>
    <w:rsid w:val="00177E16"/>
    <w:rsid w:val="001B4CE3"/>
    <w:rsid w:val="001B5AA3"/>
    <w:rsid w:val="001C1795"/>
    <w:rsid w:val="001C5D9A"/>
    <w:rsid w:val="001C74EC"/>
    <w:rsid w:val="001D0030"/>
    <w:rsid w:val="001D6F6D"/>
    <w:rsid w:val="0020608D"/>
    <w:rsid w:val="00210968"/>
    <w:rsid w:val="0024575C"/>
    <w:rsid w:val="0024580B"/>
    <w:rsid w:val="00251A63"/>
    <w:rsid w:val="00284457"/>
    <w:rsid w:val="00292D5E"/>
    <w:rsid w:val="00295937"/>
    <w:rsid w:val="002D1E96"/>
    <w:rsid w:val="00305F9B"/>
    <w:rsid w:val="00307C53"/>
    <w:rsid w:val="003340B0"/>
    <w:rsid w:val="00360C73"/>
    <w:rsid w:val="00361B1E"/>
    <w:rsid w:val="00371CCC"/>
    <w:rsid w:val="003A67C9"/>
    <w:rsid w:val="003B07FC"/>
    <w:rsid w:val="003C1AA4"/>
    <w:rsid w:val="003D084A"/>
    <w:rsid w:val="003D1D02"/>
    <w:rsid w:val="0040560E"/>
    <w:rsid w:val="004126C7"/>
    <w:rsid w:val="00431B4A"/>
    <w:rsid w:val="00442F04"/>
    <w:rsid w:val="00447214"/>
    <w:rsid w:val="00455701"/>
    <w:rsid w:val="00482CB2"/>
    <w:rsid w:val="004853BC"/>
    <w:rsid w:val="00492E89"/>
    <w:rsid w:val="004A6F70"/>
    <w:rsid w:val="004B2456"/>
    <w:rsid w:val="004C2C89"/>
    <w:rsid w:val="004C7A20"/>
    <w:rsid w:val="004E3867"/>
    <w:rsid w:val="00507B5C"/>
    <w:rsid w:val="005100E7"/>
    <w:rsid w:val="0051303A"/>
    <w:rsid w:val="00515856"/>
    <w:rsid w:val="00527C2F"/>
    <w:rsid w:val="00554847"/>
    <w:rsid w:val="00567369"/>
    <w:rsid w:val="0058180F"/>
    <w:rsid w:val="005819F0"/>
    <w:rsid w:val="00587CCD"/>
    <w:rsid w:val="005A03CA"/>
    <w:rsid w:val="005B2DD3"/>
    <w:rsid w:val="005E14D1"/>
    <w:rsid w:val="005E6E97"/>
    <w:rsid w:val="00611EBA"/>
    <w:rsid w:val="00676FDE"/>
    <w:rsid w:val="006A5614"/>
    <w:rsid w:val="006B5248"/>
    <w:rsid w:val="006B7EA3"/>
    <w:rsid w:val="006D06CF"/>
    <w:rsid w:val="006F3E31"/>
    <w:rsid w:val="00710D3E"/>
    <w:rsid w:val="00716563"/>
    <w:rsid w:val="007270A3"/>
    <w:rsid w:val="00732E79"/>
    <w:rsid w:val="00733D24"/>
    <w:rsid w:val="00734DD8"/>
    <w:rsid w:val="00776DAC"/>
    <w:rsid w:val="00780C3B"/>
    <w:rsid w:val="00780FB9"/>
    <w:rsid w:val="007E52B7"/>
    <w:rsid w:val="00803845"/>
    <w:rsid w:val="008307D4"/>
    <w:rsid w:val="008517D7"/>
    <w:rsid w:val="00852297"/>
    <w:rsid w:val="0086793C"/>
    <w:rsid w:val="00892C81"/>
    <w:rsid w:val="008A3806"/>
    <w:rsid w:val="008B4628"/>
    <w:rsid w:val="008E3416"/>
    <w:rsid w:val="0090105F"/>
    <w:rsid w:val="00903D0E"/>
    <w:rsid w:val="0091322C"/>
    <w:rsid w:val="009162FE"/>
    <w:rsid w:val="00955696"/>
    <w:rsid w:val="009711E0"/>
    <w:rsid w:val="009733C6"/>
    <w:rsid w:val="009863AE"/>
    <w:rsid w:val="00990B6E"/>
    <w:rsid w:val="009969C4"/>
    <w:rsid w:val="00997A61"/>
    <w:rsid w:val="009E328F"/>
    <w:rsid w:val="00A2359D"/>
    <w:rsid w:val="00A23F25"/>
    <w:rsid w:val="00A277E7"/>
    <w:rsid w:val="00A40331"/>
    <w:rsid w:val="00A54159"/>
    <w:rsid w:val="00A5601D"/>
    <w:rsid w:val="00A705B0"/>
    <w:rsid w:val="00A85158"/>
    <w:rsid w:val="00A94359"/>
    <w:rsid w:val="00AA3D5B"/>
    <w:rsid w:val="00AB4139"/>
    <w:rsid w:val="00AE2B2B"/>
    <w:rsid w:val="00B021DE"/>
    <w:rsid w:val="00B064EA"/>
    <w:rsid w:val="00B635E6"/>
    <w:rsid w:val="00B7023E"/>
    <w:rsid w:val="00B80E83"/>
    <w:rsid w:val="00BA0DF8"/>
    <w:rsid w:val="00BC0DA9"/>
    <w:rsid w:val="00BC3185"/>
    <w:rsid w:val="00BE472B"/>
    <w:rsid w:val="00BE4A43"/>
    <w:rsid w:val="00BF0939"/>
    <w:rsid w:val="00BF4E7E"/>
    <w:rsid w:val="00C0085D"/>
    <w:rsid w:val="00C11074"/>
    <w:rsid w:val="00C347FD"/>
    <w:rsid w:val="00CA1739"/>
    <w:rsid w:val="00CA6FBB"/>
    <w:rsid w:val="00CB7037"/>
    <w:rsid w:val="00CD09F7"/>
    <w:rsid w:val="00CD5697"/>
    <w:rsid w:val="00CD6CD6"/>
    <w:rsid w:val="00CE14E4"/>
    <w:rsid w:val="00CE3925"/>
    <w:rsid w:val="00CF7537"/>
    <w:rsid w:val="00D1275D"/>
    <w:rsid w:val="00D24E62"/>
    <w:rsid w:val="00D3329B"/>
    <w:rsid w:val="00D3472D"/>
    <w:rsid w:val="00D640C8"/>
    <w:rsid w:val="00D66001"/>
    <w:rsid w:val="00D8041C"/>
    <w:rsid w:val="00D8487B"/>
    <w:rsid w:val="00D84E1A"/>
    <w:rsid w:val="00D857D6"/>
    <w:rsid w:val="00DA5746"/>
    <w:rsid w:val="00DC1643"/>
    <w:rsid w:val="00DC7BAC"/>
    <w:rsid w:val="00DE0C4D"/>
    <w:rsid w:val="00DF22E0"/>
    <w:rsid w:val="00DF28BA"/>
    <w:rsid w:val="00E27D31"/>
    <w:rsid w:val="00E34AE0"/>
    <w:rsid w:val="00E42AE3"/>
    <w:rsid w:val="00E56830"/>
    <w:rsid w:val="00E7740C"/>
    <w:rsid w:val="00E829BE"/>
    <w:rsid w:val="00EA71F4"/>
    <w:rsid w:val="00ED3610"/>
    <w:rsid w:val="00ED3C1E"/>
    <w:rsid w:val="00EF62E5"/>
    <w:rsid w:val="00F00CEE"/>
    <w:rsid w:val="00F0224D"/>
    <w:rsid w:val="00F028AD"/>
    <w:rsid w:val="00F10C79"/>
    <w:rsid w:val="00F146C9"/>
    <w:rsid w:val="00F1673D"/>
    <w:rsid w:val="00F24448"/>
    <w:rsid w:val="00F33471"/>
    <w:rsid w:val="00F55EA2"/>
    <w:rsid w:val="00F84F16"/>
    <w:rsid w:val="00FA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E482"/>
  <w15:docId w15:val="{A84E0D14-B173-42BC-929A-0D3B4F2A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07D4"/>
  </w:style>
  <w:style w:type="paragraph" w:styleId="1">
    <w:name w:val="heading 1"/>
    <w:basedOn w:val="a"/>
    <w:next w:val="a"/>
    <w:rsid w:val="008307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307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307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307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307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307D4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1"/>
    <w:uiPriority w:val="9"/>
    <w:unhideWhenUsed/>
    <w:qFormat/>
    <w:rsid w:val="0024575C"/>
    <w:pPr>
      <w:keepNext/>
      <w:pBdr>
        <w:top w:val="nil"/>
        <w:left w:val="nil"/>
        <w:bottom w:val="nil"/>
        <w:right w:val="nil"/>
        <w:between w:val="nil"/>
      </w:pBdr>
      <w:spacing w:after="120"/>
      <w:ind w:left="397"/>
      <w:jc w:val="both"/>
      <w:outlineLvl w:val="6"/>
    </w:pPr>
    <w:rPr>
      <w:rFonts w:ascii="Times New Roman" w:eastAsia="Times New Roman" w:hAnsi="Times New Roman" w:cs="Times New Roman"/>
      <w:b/>
      <w:i/>
      <w:color w:val="000000"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rsid w:val="00C11074"/>
    <w:pPr>
      <w:keepNext/>
      <w:pBdr>
        <w:top w:val="nil"/>
        <w:left w:val="nil"/>
        <w:bottom w:val="nil"/>
        <w:right w:val="nil"/>
        <w:between w:val="nil"/>
      </w:pBdr>
      <w:ind w:hanging="2"/>
      <w:outlineLvl w:val="7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9">
    <w:name w:val="heading 9"/>
    <w:basedOn w:val="a"/>
    <w:next w:val="a"/>
    <w:link w:val="91"/>
    <w:uiPriority w:val="9"/>
    <w:unhideWhenUsed/>
    <w:qFormat/>
    <w:rsid w:val="003340B0"/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center"/>
      <w:outlineLvl w:val="8"/>
    </w:pPr>
    <w:rPr>
      <w:rFonts w:ascii="Times New Roman" w:eastAsia="Times New Roman" w:hAnsi="Times New Roman" w:cs="Times New Roman"/>
      <w:b/>
      <w:color w:val="000000"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8307D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8307D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customStyle="1" w:styleId="11">
    <w:name w:val="Заголовок 11"/>
    <w:basedOn w:val="10"/>
    <w:next w:val="10"/>
    <w:rsid w:val="008307D4"/>
    <w:pPr>
      <w:keepNext/>
      <w:keepLines/>
      <w:spacing w:before="480" w:after="0"/>
    </w:pPr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10"/>
    <w:next w:val="10"/>
    <w:rsid w:val="008307D4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10"/>
    <w:next w:val="10"/>
    <w:rsid w:val="008307D4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customStyle="1" w:styleId="41">
    <w:name w:val="Заголовок 41"/>
    <w:basedOn w:val="10"/>
    <w:next w:val="10"/>
    <w:rsid w:val="008307D4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customStyle="1" w:styleId="51">
    <w:name w:val="Заголовок 51"/>
    <w:basedOn w:val="10"/>
    <w:next w:val="10"/>
    <w:rsid w:val="008307D4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customStyle="1" w:styleId="61">
    <w:name w:val="Заголовок 61"/>
    <w:basedOn w:val="10"/>
    <w:next w:val="10"/>
    <w:rsid w:val="008307D4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customStyle="1" w:styleId="710">
    <w:name w:val="Заголовок 71"/>
    <w:basedOn w:val="10"/>
    <w:next w:val="10"/>
    <w:rsid w:val="008307D4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810">
    <w:name w:val="Заголовок 81"/>
    <w:basedOn w:val="10"/>
    <w:next w:val="10"/>
    <w:rsid w:val="008307D4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customStyle="1" w:styleId="910">
    <w:name w:val="Заголовок 91"/>
    <w:basedOn w:val="10"/>
    <w:next w:val="10"/>
    <w:rsid w:val="008307D4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12">
    <w:name w:val="Основной шрифт абзаца1"/>
    <w:qFormat/>
    <w:rsid w:val="008307D4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Обычная таблица1"/>
    <w:qFormat/>
    <w:rsid w:val="008307D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qFormat/>
    <w:rsid w:val="008307D4"/>
  </w:style>
  <w:style w:type="character" w:customStyle="1" w:styleId="15">
    <w:name w:val="Заголовок 1 Знак"/>
    <w:rsid w:val="008307D4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8307D4"/>
    <w:rPr>
      <w:rFonts w:ascii="Cambria" w:hAnsi="Cambria" w:cs="Cambria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8307D4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sid w:val="008307D4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Заголовок 5 Знак"/>
    <w:rsid w:val="008307D4"/>
    <w:rPr>
      <w:rFonts w:ascii="Cambria" w:hAnsi="Cambria" w:cs="Cambria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Заголовок 6 Знак"/>
    <w:rsid w:val="008307D4"/>
    <w:rPr>
      <w:rFonts w:ascii="Cambria" w:hAnsi="Cambria" w:cs="Cambria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70">
    <w:name w:val="Заголовок 7 Знак"/>
    <w:rsid w:val="008307D4"/>
    <w:rPr>
      <w:rFonts w:ascii="Cambria" w:hAnsi="Cambria" w:cs="Cambria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sid w:val="008307D4"/>
    <w:rPr>
      <w:rFonts w:ascii="Cambria" w:hAnsi="Cambria" w:cs="Cambria"/>
      <w:color w:val="4F81B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90">
    <w:name w:val="Заголовок 9 Знак"/>
    <w:rsid w:val="008307D4"/>
    <w:rPr>
      <w:rFonts w:ascii="Cambria" w:hAnsi="Cambria" w:cs="Cambria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16">
    <w:name w:val="Название объекта1"/>
    <w:basedOn w:val="10"/>
    <w:next w:val="10"/>
    <w:rsid w:val="008307D4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7">
    <w:name w:val="Название1"/>
    <w:basedOn w:val="10"/>
    <w:next w:val="10"/>
    <w:rsid w:val="008307D4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rsid w:val="008307D4"/>
    <w:rPr>
      <w:rFonts w:ascii="Cambria" w:hAnsi="Cambria" w:cs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18">
    <w:name w:val="Подзаголовок1"/>
    <w:basedOn w:val="10"/>
    <w:next w:val="10"/>
    <w:rsid w:val="008307D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rsid w:val="008307D4"/>
    <w:rPr>
      <w:rFonts w:ascii="Cambria" w:hAnsi="Cambria" w:cs="Cambria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9">
    <w:name w:val="Строгий1"/>
    <w:rsid w:val="008307D4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a">
    <w:name w:val="Выделение1"/>
    <w:rsid w:val="008307D4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Без интервала1"/>
    <w:rsid w:val="008307D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customStyle="1" w:styleId="1c">
    <w:name w:val="Абзац списка1"/>
    <w:basedOn w:val="10"/>
    <w:rsid w:val="008307D4"/>
    <w:pPr>
      <w:ind w:left="720"/>
    </w:pPr>
  </w:style>
  <w:style w:type="paragraph" w:customStyle="1" w:styleId="210">
    <w:name w:val="Цитата 21"/>
    <w:basedOn w:val="10"/>
    <w:next w:val="10"/>
    <w:rsid w:val="008307D4"/>
    <w:rPr>
      <w:i/>
      <w:iCs/>
      <w:color w:val="000000"/>
      <w:sz w:val="20"/>
      <w:szCs w:val="20"/>
    </w:rPr>
  </w:style>
  <w:style w:type="character" w:customStyle="1" w:styleId="22">
    <w:name w:val="Цитата 2 Знак"/>
    <w:rsid w:val="008307D4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d">
    <w:name w:val="Выделенная цитата1"/>
    <w:basedOn w:val="10"/>
    <w:next w:val="10"/>
    <w:rsid w:val="008307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6">
    <w:name w:val="Выделенная цитата Знак"/>
    <w:rsid w:val="008307D4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1e">
    <w:name w:val="Слабое выделение1"/>
    <w:rsid w:val="008307D4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1f">
    <w:name w:val="Сильное выделение1"/>
    <w:rsid w:val="008307D4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1f0">
    <w:name w:val="Слабая ссылка1"/>
    <w:rsid w:val="008307D4"/>
    <w:rPr>
      <w:smallCap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1">
    <w:name w:val="Сильная ссылка1"/>
    <w:rsid w:val="008307D4"/>
    <w:rPr>
      <w:b/>
      <w:bCs/>
      <w:smallCaps/>
      <w:color w:val="auto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2">
    <w:name w:val="Название книги1"/>
    <w:rsid w:val="008307D4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1f3">
    <w:name w:val="Заголовок оглавления1"/>
    <w:basedOn w:val="11"/>
    <w:next w:val="10"/>
    <w:rsid w:val="008307D4"/>
    <w:pPr>
      <w:outlineLvl w:val="9"/>
    </w:pPr>
  </w:style>
  <w:style w:type="table" w:customStyle="1" w:styleId="1f4">
    <w:name w:val="Сетка таблицы1"/>
    <w:basedOn w:val="13"/>
    <w:rsid w:val="008307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5">
    <w:name w:val="Гиперссылка1"/>
    <w:rsid w:val="008307D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6">
    <w:name w:val="Неразрешенное упоминание1"/>
    <w:qFormat/>
    <w:rsid w:val="008307D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7">
    <w:name w:val="Без интервала Знак"/>
    <w:rsid w:val="008307D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1f7">
    <w:name w:val="Текст выноски1"/>
    <w:basedOn w:val="10"/>
    <w:qFormat/>
    <w:rsid w:val="0083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sid w:val="008307D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customStyle="1" w:styleId="a9">
    <w:name w:val="Стиль"/>
    <w:rsid w:val="008307D4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kern w:val="1"/>
      <w:position w:val="-1"/>
      <w:lang w:val="ru-RU" w:eastAsia="ru-RU"/>
    </w:rPr>
  </w:style>
  <w:style w:type="paragraph" w:customStyle="1" w:styleId="1f8">
    <w:name w:val="Верхний колонтитул1"/>
    <w:basedOn w:val="10"/>
    <w:qFormat/>
    <w:rsid w:val="008307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sid w:val="008307D4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1f9">
    <w:name w:val="Нижний колонтитул1"/>
    <w:basedOn w:val="10"/>
    <w:qFormat/>
    <w:rsid w:val="008307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8307D4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ac">
    <w:name w:val="Subtitle"/>
    <w:basedOn w:val="a"/>
    <w:next w:val="a"/>
    <w:rsid w:val="008307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rsid w:val="008307D4"/>
    <w:tblPr>
      <w:tblStyleRowBandSize w:val="1"/>
      <w:tblStyleColBandSize w:val="1"/>
    </w:tblPr>
  </w:style>
  <w:style w:type="table" w:customStyle="1" w:styleId="ae">
    <w:basedOn w:val="a1"/>
    <w:rsid w:val="008307D4"/>
    <w:tblPr>
      <w:tblStyleRowBandSize w:val="1"/>
      <w:tblStyleColBandSize w:val="1"/>
    </w:tblPr>
  </w:style>
  <w:style w:type="table" w:customStyle="1" w:styleId="af">
    <w:basedOn w:val="a1"/>
    <w:rsid w:val="008307D4"/>
    <w:tblPr>
      <w:tblStyleRowBandSize w:val="1"/>
      <w:tblStyleColBandSize w:val="1"/>
    </w:tblPr>
  </w:style>
  <w:style w:type="table" w:customStyle="1" w:styleId="af0">
    <w:basedOn w:val="a1"/>
    <w:rsid w:val="008307D4"/>
    <w:tblPr>
      <w:tblStyleRowBandSize w:val="1"/>
      <w:tblStyleColBandSize w:val="1"/>
    </w:tblPr>
  </w:style>
  <w:style w:type="table" w:customStyle="1" w:styleId="af1">
    <w:basedOn w:val="a1"/>
    <w:rsid w:val="008307D4"/>
    <w:tblPr>
      <w:tblStyleRowBandSize w:val="1"/>
      <w:tblStyleColBandSize w:val="1"/>
    </w:tblPr>
  </w:style>
  <w:style w:type="paragraph" w:styleId="af2">
    <w:name w:val="List Paragraph"/>
    <w:basedOn w:val="a"/>
    <w:uiPriority w:val="34"/>
    <w:qFormat/>
    <w:rsid w:val="00515856"/>
    <w:pPr>
      <w:ind w:left="720"/>
      <w:contextualSpacing/>
    </w:pPr>
  </w:style>
  <w:style w:type="paragraph" w:styleId="af3">
    <w:name w:val="Balloon Text"/>
    <w:basedOn w:val="a"/>
    <w:link w:val="1fa"/>
    <w:uiPriority w:val="99"/>
    <w:semiHidden/>
    <w:unhideWhenUsed/>
    <w:rsid w:val="00371CCC"/>
    <w:rPr>
      <w:rFonts w:ascii="Tahoma" w:hAnsi="Tahoma" w:cs="Tahoma"/>
      <w:sz w:val="16"/>
      <w:szCs w:val="16"/>
    </w:rPr>
  </w:style>
  <w:style w:type="character" w:customStyle="1" w:styleId="1fa">
    <w:name w:val="Текст выноски Знак1"/>
    <w:basedOn w:val="a0"/>
    <w:link w:val="af3"/>
    <w:uiPriority w:val="99"/>
    <w:semiHidden/>
    <w:rsid w:val="00371CCC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link w:val="7"/>
    <w:uiPriority w:val="9"/>
    <w:rsid w:val="0024575C"/>
    <w:rPr>
      <w:rFonts w:ascii="Times New Roman" w:eastAsia="Times New Roman" w:hAnsi="Times New Roman" w:cs="Times New Roman"/>
      <w:b/>
      <w:i/>
      <w:color w:val="000000"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sid w:val="00C11074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91">
    <w:name w:val="Заголовок 9 Знак1"/>
    <w:basedOn w:val="a0"/>
    <w:link w:val="9"/>
    <w:uiPriority w:val="9"/>
    <w:rsid w:val="003340B0"/>
    <w:rPr>
      <w:rFonts w:ascii="Times New Roman" w:eastAsia="Times New Roman" w:hAnsi="Times New Roman" w:cs="Times New Roman"/>
      <w:b/>
      <w:color w:val="000000"/>
      <w:sz w:val="28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6XCTy6QsodIsqSIeCb3p8YX2uw==">AMUW2mVA+AzOyRAbfdnyyj/SAIPS5zSw45YQh4jAaUoy1dgPXlxryZOAQF0NgnfrDunYKEHeDJd6EoWeqkazdrKpyTpzJvu56YkVBa+TUAvTMSL2PS/VIz6v15iUbyYRinMZYYhjXCUY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7822A8-8EFA-4FB0-AD2E-18000EC2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Natalia Vornicova</cp:lastModifiedBy>
  <cp:revision>31</cp:revision>
  <cp:lastPrinted>2023-10-20T16:16:00Z</cp:lastPrinted>
  <dcterms:created xsi:type="dcterms:W3CDTF">2023-10-23T08:24:00Z</dcterms:created>
  <dcterms:modified xsi:type="dcterms:W3CDTF">2026-02-16T09:37:00Z</dcterms:modified>
</cp:coreProperties>
</file>